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53BD51" w14:textId="0513BCAD" w:rsidR="000506AD" w:rsidRDefault="008D3EB4" w:rsidP="004E78D5">
      <w:pPr>
        <w:pStyle w:val="a3"/>
        <w:rPr>
          <w:rFonts w:hint="eastAsia"/>
        </w:rPr>
      </w:pPr>
      <w:r>
        <w:rPr>
          <w:rFonts w:hint="eastAsia"/>
        </w:rPr>
        <w:t>Comparing ML Algorithms</w:t>
      </w:r>
    </w:p>
    <w:p w14:paraId="7CEBEFC1" w14:textId="1D176A0C" w:rsidR="004E78D5" w:rsidRDefault="004E78D5" w:rsidP="008D3EB4">
      <w:pPr>
        <w:jc w:val="center"/>
      </w:pPr>
      <w:r>
        <w:rPr>
          <w:rFonts w:hint="eastAsia"/>
        </w:rPr>
        <w:t>2024062806, Hajin Ju</w:t>
      </w:r>
    </w:p>
    <w:p w14:paraId="77933836" w14:textId="15F431AF" w:rsidR="00D20416" w:rsidRDefault="008D3EB4" w:rsidP="00F203EE">
      <w:pPr>
        <w:pStyle w:val="1"/>
        <w:numPr>
          <w:ilvl w:val="0"/>
          <w:numId w:val="0"/>
        </w:numPr>
        <w:ind w:left="440"/>
        <w:jc w:val="center"/>
        <w:rPr>
          <w:rFonts w:hint="eastAsia"/>
        </w:rPr>
      </w:pPr>
      <w:r>
        <w:rPr>
          <w:rFonts w:hint="eastAsia"/>
        </w:rPr>
        <w:t>Abstract</w:t>
      </w:r>
    </w:p>
    <w:p w14:paraId="783DDE16" w14:textId="216BC5F1" w:rsidR="008D3EB4" w:rsidRPr="003B7727" w:rsidRDefault="003B7727" w:rsidP="008D3EB4">
      <w:r w:rsidRPr="003B7727">
        <w:t xml:space="preserve">This study compares the performance of various machine learning algorithms on the </w:t>
      </w:r>
      <w:r w:rsidR="0062141D">
        <w:rPr>
          <w:rFonts w:hint="eastAsia"/>
        </w:rPr>
        <w:t xml:space="preserve">Digit </w:t>
      </w:r>
      <w:r w:rsidRPr="003B7727">
        <w:t xml:space="preserve">dataset using </w:t>
      </w:r>
      <w:proofErr w:type="spellStart"/>
      <w:r w:rsidR="00EC642E">
        <w:rPr>
          <w:rFonts w:hint="eastAsia"/>
        </w:rPr>
        <w:t>s</w:t>
      </w:r>
      <w:r w:rsidR="00056754">
        <w:rPr>
          <w:rFonts w:hint="eastAsia"/>
        </w:rPr>
        <w:t>klearn</w:t>
      </w:r>
      <w:proofErr w:type="spellEnd"/>
      <w:r w:rsidR="009705A9">
        <w:rPr>
          <w:rFonts w:hint="eastAsia"/>
        </w:rPr>
        <w:t xml:space="preserve"> library</w:t>
      </w:r>
      <w:r w:rsidRPr="003B7727">
        <w:t>. Experimental results demonstrate that non-linear models, specifically SVM</w:t>
      </w:r>
      <w:r>
        <w:rPr>
          <w:rFonts w:hint="eastAsia"/>
        </w:rPr>
        <w:t xml:space="preserve"> (with </w:t>
      </w:r>
      <w:proofErr w:type="spellStart"/>
      <w:r>
        <w:rPr>
          <w:rFonts w:hint="eastAsia"/>
        </w:rPr>
        <w:t>rbf</w:t>
      </w:r>
      <w:proofErr w:type="spellEnd"/>
      <w:r>
        <w:rPr>
          <w:rFonts w:hint="eastAsia"/>
        </w:rPr>
        <w:t>)</w:t>
      </w:r>
      <w:r w:rsidRPr="003B7727">
        <w:t xml:space="preserve"> and the Voting Classifier, achieved superior accuracy (</w:t>
      </w:r>
      <w:r>
        <w:rPr>
          <w:rFonts w:hint="eastAsia"/>
        </w:rPr>
        <w:t>over 98%</w:t>
      </w:r>
      <w:r w:rsidRPr="003B7727">
        <w:t xml:space="preserve">), significantly outperforming linear baselines and Gaussian Naive Bayes. We conclude that model capacity regarding non-linearity is critical for high-dimensional image classification and </w:t>
      </w:r>
      <w:r w:rsidR="00EC642E" w:rsidRPr="003B7727">
        <w:t>highlights</w:t>
      </w:r>
      <w:r w:rsidRPr="003B7727">
        <w:t xml:space="preserve"> a distinct trade-off between accuracy and computational efficiency as a key criterion for model selection.</w:t>
      </w:r>
    </w:p>
    <w:p w14:paraId="1076D44C" w14:textId="50151491" w:rsidR="008D3EB4" w:rsidRDefault="008D3EB4" w:rsidP="008D3EB4">
      <w:pPr>
        <w:pStyle w:val="1"/>
      </w:pPr>
      <w:r>
        <w:rPr>
          <w:rFonts w:hint="eastAsia"/>
        </w:rPr>
        <w:t>Problem Setting</w:t>
      </w:r>
    </w:p>
    <w:p w14:paraId="56B83AD3" w14:textId="02FDF4CD" w:rsidR="001908BA" w:rsidRDefault="001908BA" w:rsidP="000F08AB">
      <w:pPr>
        <w:pStyle w:val="2"/>
      </w:pPr>
      <w:r>
        <w:rPr>
          <w:rFonts w:hint="eastAsia"/>
        </w:rPr>
        <w:t>Problem Definition</w:t>
      </w:r>
    </w:p>
    <w:p w14:paraId="069DE2AC" w14:textId="3F8C6DDD" w:rsidR="003C60DF" w:rsidRDefault="003C60DF" w:rsidP="003C60DF">
      <w:r>
        <w:rPr>
          <w:rFonts w:hint="eastAsia"/>
        </w:rPr>
        <w:t xml:space="preserve">The primary objective of the assignment is to compare the performance of various machine learning algorithms using </w:t>
      </w:r>
      <w:proofErr w:type="spellStart"/>
      <w:r>
        <w:rPr>
          <w:rFonts w:hint="eastAsia"/>
        </w:rPr>
        <w:t>sklearn</w:t>
      </w:r>
      <w:proofErr w:type="spellEnd"/>
      <w:r>
        <w:rPr>
          <w:rFonts w:hint="eastAsia"/>
        </w:rPr>
        <w:t xml:space="preserve"> library. </w:t>
      </w:r>
      <w:r w:rsidR="00BF5397">
        <w:rPr>
          <w:rFonts w:hint="eastAsia"/>
        </w:rPr>
        <w:t>The problem is defined as a multi-class-classification.</w:t>
      </w:r>
      <w:r w:rsidR="001F792A" w:rsidRPr="001F792A">
        <w:t xml:space="preserve"> </w:t>
      </w:r>
    </w:p>
    <w:p w14:paraId="377D62FA" w14:textId="532AB855" w:rsidR="00F81DFD" w:rsidRDefault="00CB166E" w:rsidP="00F81DFD">
      <w:r>
        <w:rPr>
          <w:rFonts w:hint="eastAsia"/>
        </w:rPr>
        <w:t xml:space="preserve">In the problem, I want to find the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f</m:t>
            </m:r>
          </m:e>
          <m:sup>
            <m:r>
              <w:rPr>
                <w:rFonts w:ascii="Cambria Math" w:hAnsi="Cambria Math"/>
              </w:rPr>
              <m:t>*</m:t>
            </m:r>
          </m:sup>
        </m:sSup>
        <m:r>
          <w:rPr>
            <w:rFonts w:ascii="Cambria Math" w:hAnsi="Cambria Math"/>
          </w:rPr>
          <m:t>:X→Y</m:t>
        </m:r>
      </m:oMath>
      <w:r>
        <w:rPr>
          <w:rFonts w:hint="eastAsia"/>
        </w:rPr>
        <w:t xml:space="preserve"> (</w:t>
      </w:r>
      <m:oMath>
        <m:r>
          <w:rPr>
            <w:rFonts w:ascii="Cambria Math" w:hAnsi="Cambria Math"/>
          </w:rPr>
          <m:t>X</m:t>
        </m:r>
      </m:oMath>
      <w:r>
        <w:rPr>
          <w:rFonts w:hint="eastAsia"/>
        </w:rPr>
        <w:t xml:space="preserve"> is a set of all possible data, </w:t>
      </w:r>
      <m:oMath>
        <m:r>
          <w:rPr>
            <w:rFonts w:ascii="Cambria Math" w:hAnsi="Cambria Math"/>
          </w:rPr>
          <m:t>Y</m:t>
        </m:r>
      </m:oMath>
      <w:r>
        <w:rPr>
          <w:rFonts w:hint="eastAsia"/>
        </w:rPr>
        <w:t xml:space="preserve"> is a set of all class) that generalizes well to unseen data.</w:t>
      </w:r>
    </w:p>
    <w:p w14:paraId="2E968337" w14:textId="52916B63" w:rsidR="001908BA" w:rsidRDefault="007D388A" w:rsidP="001908BA">
      <w:pPr>
        <w:pStyle w:val="2"/>
      </w:pPr>
      <w:r w:rsidRPr="001F792A">
        <w:drawing>
          <wp:anchor distT="0" distB="0" distL="114300" distR="114300" simplePos="0" relativeHeight="251659264" behindDoc="1" locked="0" layoutInCell="1" allowOverlap="1" wp14:anchorId="16403A5C" wp14:editId="4771E3E7">
            <wp:simplePos x="0" y="0"/>
            <wp:positionH relativeFrom="margin">
              <wp:align>right</wp:align>
            </wp:positionH>
            <wp:positionV relativeFrom="paragraph">
              <wp:posOffset>226233</wp:posOffset>
            </wp:positionV>
            <wp:extent cx="2794000" cy="1983740"/>
            <wp:effectExtent l="0" t="0" r="6350" b="0"/>
            <wp:wrapTight wrapText="bothSides">
              <wp:wrapPolygon edited="0">
                <wp:start x="0" y="0"/>
                <wp:lineTo x="0" y="21365"/>
                <wp:lineTo x="21502" y="21365"/>
                <wp:lineTo x="21502" y="0"/>
                <wp:lineTo x="0" y="0"/>
              </wp:wrapPolygon>
            </wp:wrapTight>
            <wp:docPr id="1668063258" name="그림 1" descr="도표, 픽셀, 디자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8063258" name="그림 1" descr="도표, 픽셀, 디자인이(가) 표시된 사진&#10;&#10;AI 생성 콘텐츠는 정확하지 않을 수 있습니다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4000" cy="1983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E7130">
        <w:rPr>
          <w:rFonts w:hint="eastAsia"/>
        </w:rPr>
        <w:t>Dataset Analysis</w:t>
      </w:r>
    </w:p>
    <w:p w14:paraId="0835B785" w14:textId="6095169D" w:rsidR="001F792A" w:rsidRDefault="008E44EE" w:rsidP="00284F1E">
      <w:pPr>
        <w:rPr>
          <w:rFonts w:hint="eastAsia"/>
        </w:rPr>
      </w:pPr>
      <w:r>
        <w:rPr>
          <w:rFonts w:hint="eastAsia"/>
        </w:rPr>
        <w:t xml:space="preserve">Prior to conducting </w:t>
      </w:r>
      <w:r>
        <w:t>training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model</w:t>
      </w:r>
      <w:proofErr w:type="gramEnd"/>
      <w:r>
        <w:rPr>
          <w:rFonts w:hint="eastAsia"/>
        </w:rPr>
        <w:t xml:space="preserve">, </w:t>
      </w:r>
      <w:r w:rsidR="00F203EE">
        <w:rPr>
          <w:rFonts w:hint="eastAsia"/>
        </w:rPr>
        <w:t>this section aims to identify the characteristics, features and properties of the dataset.</w:t>
      </w:r>
    </w:p>
    <w:p w14:paraId="22B5DFEC" w14:textId="3CF2FE43" w:rsidR="00F203EE" w:rsidRDefault="00F203EE" w:rsidP="00F203EE">
      <w:pPr>
        <w:pStyle w:val="3"/>
      </w:pPr>
      <w:r>
        <w:rPr>
          <w:rFonts w:hint="eastAsia"/>
        </w:rPr>
        <w:t>Basic information of dataset</w:t>
      </w:r>
    </w:p>
    <w:p w14:paraId="4DAFB2A7" w14:textId="4EFD5246" w:rsidR="000F08AB" w:rsidRDefault="000F08AB" w:rsidP="000F08AB">
      <w:pPr>
        <w:pStyle w:val="a6"/>
        <w:numPr>
          <w:ilvl w:val="0"/>
          <w:numId w:val="6"/>
        </w:numPr>
      </w:pPr>
      <w:r>
        <w:t>T</w:t>
      </w:r>
      <w:r>
        <w:rPr>
          <w:rFonts w:hint="eastAsia"/>
        </w:rPr>
        <w:t xml:space="preserve">otal number of samples: </w:t>
      </w:r>
      <m:oMath>
        <m:r>
          <w:rPr>
            <w:rFonts w:ascii="Cambria Math" w:hAnsi="Cambria Math"/>
          </w:rPr>
          <m:t>N=1797</m:t>
        </m:r>
      </m:oMath>
    </w:p>
    <w:p w14:paraId="117016F5" w14:textId="5FC79F7D" w:rsidR="000F08AB" w:rsidRPr="000F08AB" w:rsidRDefault="000F08AB" w:rsidP="000F08AB">
      <w:pPr>
        <w:pStyle w:val="a6"/>
        <w:numPr>
          <w:ilvl w:val="0"/>
          <w:numId w:val="6"/>
        </w:numPr>
      </w:pPr>
      <w:r>
        <w:rPr>
          <w:rFonts w:hint="eastAsia"/>
        </w:rPr>
        <w:t xml:space="preserve">Feature count: </w:t>
      </w:r>
      <m:oMath>
        <m:r>
          <w:rPr>
            <w:rFonts w:ascii="Cambria Math" w:hAnsi="Cambria Math"/>
          </w:rPr>
          <m:t>d=64</m:t>
        </m:r>
      </m:oMath>
    </w:p>
    <w:p w14:paraId="4544C348" w14:textId="553ECA7F" w:rsidR="000F08AB" w:rsidRPr="000F08AB" w:rsidRDefault="000F08AB" w:rsidP="000F08AB">
      <w:pPr>
        <w:pStyle w:val="a6"/>
        <w:numPr>
          <w:ilvl w:val="0"/>
          <w:numId w:val="6"/>
        </w:numPr>
      </w:pPr>
      <w:r>
        <w:rPr>
          <w:rFonts w:hint="eastAsia"/>
        </w:rPr>
        <w:t xml:space="preserve">Class count: </w:t>
      </w:r>
      <m:oMath>
        <m:r>
          <w:rPr>
            <w:rFonts w:ascii="Cambria Math" w:hAnsi="Cambria Math"/>
          </w:rPr>
          <m:t>k=10</m:t>
        </m:r>
      </m:oMath>
      <w:r>
        <w:rPr>
          <w:rFonts w:hint="eastAsia"/>
        </w:rPr>
        <w:t>, [0, 1, 2, 3, 4, 5, 6, 7, 8, 9]</w:t>
      </w:r>
    </w:p>
    <w:p w14:paraId="7D7410B7" w14:textId="72F5E5B8" w:rsidR="000F08AB" w:rsidRDefault="000F08AB" w:rsidP="000F08AB">
      <w:pPr>
        <w:pStyle w:val="a6"/>
        <w:numPr>
          <w:ilvl w:val="0"/>
          <w:numId w:val="6"/>
        </w:numPr>
      </w:pPr>
      <w:r>
        <w:rPr>
          <w:rFonts w:hint="eastAsia"/>
        </w:rPr>
        <w:t xml:space="preserve">Feature Range: </w:t>
      </w:r>
      <m:oMath>
        <m:r>
          <w:rPr>
            <w:rFonts w:ascii="Cambria Math" w:hAnsi="Cambria Math"/>
          </w:rPr>
          <m:t>[0.0, 16.0]</m:t>
        </m:r>
      </m:oMath>
      <w:r w:rsidR="005A54D5">
        <w:rPr>
          <w:rFonts w:hint="eastAsia"/>
        </w:rPr>
        <w:t xml:space="preserve"> (</w:t>
      </w:r>
      <w:proofErr w:type="gramStart"/>
      <w:r w:rsidR="005A54D5">
        <w:rPr>
          <w:rFonts w:hint="eastAsia"/>
        </w:rPr>
        <w:t>actually integer</w:t>
      </w:r>
      <w:proofErr w:type="gramEnd"/>
      <w:r w:rsidR="005A54D5">
        <w:rPr>
          <w:rFonts w:hint="eastAsia"/>
        </w:rPr>
        <w:t xml:space="preserve"> type but represented as float)</w:t>
      </w:r>
    </w:p>
    <w:p w14:paraId="22B500AA" w14:textId="77777777" w:rsidR="001F792A" w:rsidRDefault="001F792A" w:rsidP="001F792A">
      <w:pPr>
        <w:rPr>
          <w:rFonts w:hint="eastAsia"/>
        </w:rPr>
      </w:pPr>
    </w:p>
    <w:p w14:paraId="0B583F13" w14:textId="4C5D83B4" w:rsidR="00FB24E0" w:rsidRDefault="00971804" w:rsidP="00FB24E0">
      <w:pPr>
        <w:pStyle w:val="3"/>
      </w:pPr>
      <w:r w:rsidRPr="001F792A">
        <w:lastRenderedPageBreak/>
        <w:drawing>
          <wp:anchor distT="0" distB="0" distL="114300" distR="114300" simplePos="0" relativeHeight="251660288" behindDoc="1" locked="0" layoutInCell="1" allowOverlap="1" wp14:anchorId="5498DE72" wp14:editId="59DECB4F">
            <wp:simplePos x="0" y="0"/>
            <wp:positionH relativeFrom="column">
              <wp:posOffset>2899583</wp:posOffset>
            </wp:positionH>
            <wp:positionV relativeFrom="paragraph">
              <wp:posOffset>5080</wp:posOffset>
            </wp:positionV>
            <wp:extent cx="3275786" cy="2165350"/>
            <wp:effectExtent l="0" t="0" r="1270" b="6350"/>
            <wp:wrapTight wrapText="bothSides">
              <wp:wrapPolygon edited="0">
                <wp:start x="0" y="0"/>
                <wp:lineTo x="0" y="21473"/>
                <wp:lineTo x="21483" y="21473"/>
                <wp:lineTo x="21483" y="0"/>
                <wp:lineTo x="0" y="0"/>
              </wp:wrapPolygon>
            </wp:wrapTight>
            <wp:docPr id="631706822" name="그림 1" descr="텍스트, 스크린샷, 도표, 그래프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1706822" name="그림 1" descr="텍스트, 스크린샷, 도표, 그래프이(가) 표시된 사진&#10;&#10;AI 생성 콘텐츠는 정확하지 않을 수 있습니다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5786" cy="2165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B24E0">
        <w:rPr>
          <w:rFonts w:hint="eastAsia"/>
        </w:rPr>
        <w:t>Class distribution</w:t>
      </w:r>
    </w:p>
    <w:p w14:paraId="6DA3A039" w14:textId="4C935CD7" w:rsidR="005C41CB" w:rsidRDefault="003159EE" w:rsidP="00FB24E0">
      <w:r>
        <w:rPr>
          <w:rFonts w:hint="eastAsia"/>
        </w:rPr>
        <w:t>The right figure illustrates the distribution of samples across the 10 distinct classes (digits 0-9). As de</w:t>
      </w:r>
      <w:r w:rsidR="00170D16">
        <w:rPr>
          <w:rFonts w:hint="eastAsia"/>
        </w:rPr>
        <w:t>pi</w:t>
      </w:r>
      <w:r>
        <w:rPr>
          <w:rFonts w:hint="eastAsia"/>
        </w:rPr>
        <w:t>cted in the bar chart, the dataset exhibits a highly uniform distribution</w:t>
      </w:r>
      <w:r w:rsidR="005C41CB">
        <w:rPr>
          <w:rFonts w:hint="eastAsia"/>
        </w:rPr>
        <w:t>, with each class containing approximately 180 samples.</w:t>
      </w:r>
    </w:p>
    <w:p w14:paraId="15D525C2" w14:textId="2469228F" w:rsidR="00170D16" w:rsidRDefault="008D6322" w:rsidP="00170D16">
      <w:pPr>
        <w:pStyle w:val="3"/>
      </w:pPr>
      <w:r>
        <w:t>Mean</w:t>
      </w:r>
      <w:r>
        <w:rPr>
          <w:rFonts w:hint="eastAsia"/>
        </w:rPr>
        <w:t xml:space="preserve"> Images</w:t>
      </w:r>
      <w:r w:rsidR="00971804">
        <w:rPr>
          <w:rFonts w:hint="eastAsia"/>
        </w:rPr>
        <w:t xml:space="preserve"> of each class</w:t>
      </w:r>
    </w:p>
    <w:p w14:paraId="61CA0E10" w14:textId="3F52E437" w:rsidR="002443C9" w:rsidRPr="002443C9" w:rsidRDefault="002443C9" w:rsidP="001F792A">
      <w:pPr>
        <w:rPr>
          <w:rFonts w:hint="eastAsia"/>
        </w:rPr>
      </w:pPr>
      <w:r>
        <w:rPr>
          <w:rFonts w:hint="eastAsia"/>
        </w:rPr>
        <w:t>To understand structural characteristics of the dataset, we computed and visualized the mean image (prototype) for each class.</w:t>
      </w:r>
    </w:p>
    <w:p w14:paraId="1C0FE7A6" w14:textId="6A09D890" w:rsidR="002443C9" w:rsidRDefault="007D388A" w:rsidP="001F792A">
      <w:r w:rsidRPr="002443C9">
        <w:drawing>
          <wp:anchor distT="0" distB="0" distL="114300" distR="114300" simplePos="0" relativeHeight="251661312" behindDoc="1" locked="0" layoutInCell="1" allowOverlap="1" wp14:anchorId="04668C9B" wp14:editId="4EF573CE">
            <wp:simplePos x="0" y="0"/>
            <wp:positionH relativeFrom="margin">
              <wp:posOffset>2921000</wp:posOffset>
            </wp:positionH>
            <wp:positionV relativeFrom="paragraph">
              <wp:posOffset>5715</wp:posOffset>
            </wp:positionV>
            <wp:extent cx="3078480" cy="1438275"/>
            <wp:effectExtent l="0" t="0" r="7620" b="9525"/>
            <wp:wrapTight wrapText="bothSides">
              <wp:wrapPolygon edited="0">
                <wp:start x="0" y="0"/>
                <wp:lineTo x="0" y="21457"/>
                <wp:lineTo x="21520" y="21457"/>
                <wp:lineTo x="21520" y="0"/>
                <wp:lineTo x="0" y="0"/>
              </wp:wrapPolygon>
            </wp:wrapTight>
            <wp:docPr id="1703873004" name="그림 1" descr="스크린샷, 화이트, 흑백, 패턴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3873004" name="그림 1" descr="스크린샷, 화이트, 흑백, 패턴이(가) 표시된 사진&#10;&#10;AI 생성 콘텐츠는 정확하지 않을 수 있습니다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78480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443C9">
        <w:rPr>
          <w:rFonts w:hint="eastAsia"/>
        </w:rPr>
        <w:t xml:space="preserve">As observed in the visualization, high-intensity </w:t>
      </w:r>
      <w:r w:rsidR="00AA6CAA">
        <w:rPr>
          <w:rFonts w:hint="eastAsia"/>
        </w:rPr>
        <w:t>regions</w:t>
      </w:r>
      <w:r w:rsidR="002443C9">
        <w:rPr>
          <w:rFonts w:hint="eastAsia"/>
        </w:rPr>
        <w:t xml:space="preserve"> represent the core strokes that are consistent across samples</w:t>
      </w:r>
      <w:r w:rsidR="00AA6CAA">
        <w:rPr>
          <w:rFonts w:hint="eastAsia"/>
        </w:rPr>
        <w:t xml:space="preserve"> while blurred regions indicate areas of high intra-class variance where handwriting styles differ significantly.</w:t>
      </w:r>
    </w:p>
    <w:p w14:paraId="71B637BC" w14:textId="1D4B41CF" w:rsidR="0055148D" w:rsidRDefault="00AA6CAA" w:rsidP="001F792A">
      <w:r>
        <w:rPr>
          <w:rFonts w:hint="eastAsia"/>
        </w:rPr>
        <w:t xml:space="preserve">As the images show, images of class 0 and 6 are clear but mean images of class 8 and 7 </w:t>
      </w:r>
      <w:r w:rsidR="00437EEE">
        <w:rPr>
          <w:rFonts w:hint="eastAsia"/>
        </w:rPr>
        <w:t>show more diffuse patterns.</w:t>
      </w:r>
    </w:p>
    <w:p w14:paraId="5840CB12" w14:textId="072CC3DE" w:rsidR="0055148D" w:rsidRPr="001F792A" w:rsidRDefault="008A3825" w:rsidP="0055148D">
      <w:pPr>
        <w:pStyle w:val="3"/>
        <w:rPr>
          <w:rFonts w:hint="eastAsia"/>
        </w:rPr>
      </w:pPr>
      <w:r>
        <w:rPr>
          <w:rFonts w:hint="eastAsia"/>
        </w:rPr>
        <w:t xml:space="preserve">PCA </w:t>
      </w:r>
      <w:r w:rsidR="00EC259D">
        <w:rPr>
          <w:rFonts w:hint="eastAsia"/>
        </w:rPr>
        <w:t>projection</w:t>
      </w:r>
      <w:r>
        <w:rPr>
          <w:rFonts w:hint="eastAsia"/>
        </w:rPr>
        <w:t xml:space="preserve"> </w:t>
      </w:r>
    </w:p>
    <w:p w14:paraId="7C4050E7" w14:textId="464FF556" w:rsidR="00CE4E2E" w:rsidRDefault="003A62C1" w:rsidP="00FB24E0">
      <w:r>
        <w:rPr>
          <w:rFonts w:hint="eastAsia"/>
        </w:rPr>
        <w:t>To obtain intuitive insights into the distribution of the 64-dims feature vectors, Principal Component Analysis (PCA) for dimensionality reduction.</w:t>
      </w:r>
    </w:p>
    <w:p w14:paraId="22F2B737" w14:textId="5B62D63E" w:rsidR="003A62C1" w:rsidRPr="00AA6CAA" w:rsidRDefault="000F666E" w:rsidP="00FB24E0">
      <w:pPr>
        <w:rPr>
          <w:rFonts w:hint="eastAsia"/>
        </w:rPr>
      </w:pPr>
      <w:r w:rsidRPr="008A3825">
        <w:drawing>
          <wp:anchor distT="0" distB="0" distL="114300" distR="114300" simplePos="0" relativeHeight="251662336" behindDoc="1" locked="0" layoutInCell="1" allowOverlap="1" wp14:anchorId="47877C68" wp14:editId="178AE180">
            <wp:simplePos x="0" y="0"/>
            <wp:positionH relativeFrom="margin">
              <wp:posOffset>2645410</wp:posOffset>
            </wp:positionH>
            <wp:positionV relativeFrom="paragraph">
              <wp:posOffset>417830</wp:posOffset>
            </wp:positionV>
            <wp:extent cx="3041650" cy="2120900"/>
            <wp:effectExtent l="0" t="0" r="6350" b="0"/>
            <wp:wrapTight wrapText="bothSides">
              <wp:wrapPolygon edited="0">
                <wp:start x="0" y="0"/>
                <wp:lineTo x="0" y="21341"/>
                <wp:lineTo x="21510" y="21341"/>
                <wp:lineTo x="21510" y="0"/>
                <wp:lineTo x="0" y="0"/>
              </wp:wrapPolygon>
            </wp:wrapTight>
            <wp:docPr id="1049391865" name="그림 1" descr="스크린샷, 다채로움, 텍스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9391865" name="그림 1" descr="스크린샷, 다채로움, 텍스트이(가) 표시된 사진&#10;&#10;AI 생성 콘텐츠는 정확하지 않을 수 있습니다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1650" cy="2120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8037C">
        <w:rPr>
          <w:rFonts w:hint="eastAsia"/>
        </w:rPr>
        <w:t xml:space="preserve">PCA is a linear transform that projects high-dimensional data onto a lower-dimensional subspace defined by orthogonal axes (principal components) that maximize the variance </w:t>
      </w:r>
      <w:r w:rsidR="00D7786B">
        <w:rPr>
          <w:rFonts w:hint="eastAsia"/>
        </w:rPr>
        <w:t xml:space="preserve">of the data. In the </w:t>
      </w:r>
      <w:r w:rsidR="00D7786B">
        <w:t>analysis</w:t>
      </w:r>
      <w:r w:rsidR="00D7786B">
        <w:rPr>
          <w:rFonts w:hint="eastAsia"/>
        </w:rPr>
        <w:t>, the dataset is projected onto the first two principal components, allowing for the visualization of the distribution of the data structure in a 2D plane.</w:t>
      </w:r>
    </w:p>
    <w:p w14:paraId="2AE013A1" w14:textId="537C746F" w:rsidR="000F666E" w:rsidRDefault="000F666E" w:rsidP="00FB24E0">
      <w:r>
        <w:rPr>
          <w:rFonts w:hint="eastAsia"/>
        </w:rPr>
        <w:t xml:space="preserve">The given plot illustrates the spatial distribution of the dataset. </w:t>
      </w:r>
      <w:r>
        <w:t>A</w:t>
      </w:r>
      <w:r>
        <w:rPr>
          <w:rFonts w:hint="eastAsia"/>
        </w:rPr>
        <w:t>nd this plot yields some observations:</w:t>
      </w:r>
    </w:p>
    <w:p w14:paraId="03941D1F" w14:textId="366851C2" w:rsidR="00FB24E0" w:rsidRDefault="00BB16A7" w:rsidP="000867F6">
      <w:r>
        <w:rPr>
          <w:rFonts w:hint="eastAsia"/>
        </w:rPr>
        <w:t xml:space="preserve">Data </w:t>
      </w:r>
      <w:proofErr w:type="gramStart"/>
      <w:r>
        <w:rPr>
          <w:rFonts w:hint="eastAsia"/>
        </w:rPr>
        <w:t>are</w:t>
      </w:r>
      <w:proofErr w:type="gramEnd"/>
      <w:r>
        <w:rPr>
          <w:rFonts w:hint="eastAsia"/>
        </w:rPr>
        <w:t xml:space="preserve"> not randomly distributed but form some distinct clusters. </w:t>
      </w:r>
      <w:r>
        <w:t>I</w:t>
      </w:r>
      <w:r>
        <w:rPr>
          <w:rFonts w:hint="eastAsia"/>
        </w:rPr>
        <w:t xml:space="preserve">t means that the pixel intensities </w:t>
      </w:r>
      <w:r w:rsidR="000867F6">
        <w:t>contain</w:t>
      </w:r>
      <w:r>
        <w:rPr>
          <w:rFonts w:hint="eastAsia"/>
        </w:rPr>
        <w:t xml:space="preserve"> discriminative features.</w:t>
      </w:r>
    </w:p>
    <w:p w14:paraId="27E6342D" w14:textId="6A1CD5E9" w:rsidR="00F203EE" w:rsidRPr="00F203EE" w:rsidRDefault="000867F6" w:rsidP="00F203EE">
      <w:pPr>
        <w:rPr>
          <w:rFonts w:hint="eastAsia"/>
        </w:rPr>
      </w:pPr>
      <w:r>
        <w:rPr>
          <w:rFonts w:hint="eastAsia"/>
        </w:rPr>
        <w:t xml:space="preserve">However significant overlaps are also observed.  These overlaps indicate that these classes share similarities, making them potential sources of misclassification. </w:t>
      </w:r>
      <w:r>
        <w:t>A</w:t>
      </w:r>
      <w:r>
        <w:rPr>
          <w:rFonts w:hint="eastAsia"/>
        </w:rPr>
        <w:t xml:space="preserve">nd this fact </w:t>
      </w:r>
      <w:proofErr w:type="gramStart"/>
      <w:r>
        <w:rPr>
          <w:rFonts w:hint="eastAsia"/>
        </w:rPr>
        <w:t>is implies</w:t>
      </w:r>
      <w:proofErr w:type="gramEnd"/>
      <w:r>
        <w:rPr>
          <w:rFonts w:hint="eastAsia"/>
        </w:rPr>
        <w:t xml:space="preserve"> that the dataset is not perfectly linearly separable in lower dimensions. Consequently, models capturing non-linear relationships are expected to reach </w:t>
      </w:r>
      <w:proofErr w:type="gramStart"/>
      <w:r>
        <w:rPr>
          <w:rFonts w:hint="eastAsia"/>
        </w:rPr>
        <w:t>high-performance</w:t>
      </w:r>
      <w:proofErr w:type="gramEnd"/>
      <w:r>
        <w:rPr>
          <w:rFonts w:hint="eastAsia"/>
        </w:rPr>
        <w:t xml:space="preserve"> than simple linear classifier models.</w:t>
      </w:r>
    </w:p>
    <w:p w14:paraId="4A14B784" w14:textId="0921A9AB" w:rsidR="001A23CA" w:rsidRDefault="002601C8" w:rsidP="001A23CA">
      <w:pPr>
        <w:pStyle w:val="2"/>
      </w:pPr>
      <w:r>
        <w:rPr>
          <w:rFonts w:hint="eastAsia"/>
        </w:rPr>
        <w:t xml:space="preserve">Dataset </w:t>
      </w:r>
      <w:r w:rsidR="001A23CA">
        <w:rPr>
          <w:rFonts w:hint="eastAsia"/>
        </w:rPr>
        <w:t>Preprocess</w:t>
      </w:r>
      <w:r>
        <w:rPr>
          <w:rFonts w:hint="eastAsia"/>
        </w:rPr>
        <w:t>ing</w:t>
      </w:r>
    </w:p>
    <w:p w14:paraId="2DEF5D8F" w14:textId="2190F092" w:rsidR="00046F5C" w:rsidRPr="002601C8" w:rsidRDefault="002601C8" w:rsidP="002601C8">
      <w:pPr>
        <w:rPr>
          <w:rFonts w:hint="eastAsia"/>
        </w:rPr>
      </w:pPr>
      <w:r>
        <w:rPr>
          <w:rFonts w:hint="eastAsia"/>
        </w:rPr>
        <w:t xml:space="preserve">To evaluate the performance of the models, the dataset should be split into training and test set with a ratio of </w:t>
      </w:r>
      <w:r w:rsidR="000C6779">
        <w:t>‘</w:t>
      </w:r>
      <w:r>
        <w:rPr>
          <w:rFonts w:hint="eastAsia"/>
        </w:rPr>
        <w:t>8:2</w:t>
      </w:r>
      <w:r w:rsidR="000C6779">
        <w:t>’</w:t>
      </w:r>
      <w:r>
        <w:rPr>
          <w:rFonts w:hint="eastAsia"/>
        </w:rPr>
        <w:t xml:space="preserve"> using `</w:t>
      </w:r>
      <w:proofErr w:type="spellStart"/>
      <w:r>
        <w:rPr>
          <w:rFonts w:hint="eastAsia"/>
        </w:rPr>
        <w:t>train_test_split</w:t>
      </w:r>
      <w:proofErr w:type="spellEnd"/>
      <w:r>
        <w:rPr>
          <w:rFonts w:hint="eastAsia"/>
        </w:rPr>
        <w:t>`</w:t>
      </w:r>
      <w:r w:rsidR="00C41F44">
        <w:rPr>
          <w:rFonts w:hint="eastAsia"/>
        </w:rPr>
        <w:t xml:space="preserve"> with a fixed random state 8 was used.</w:t>
      </w:r>
    </w:p>
    <w:p w14:paraId="08FB1C88" w14:textId="7818D838" w:rsidR="00C50D49" w:rsidRDefault="00801BED" w:rsidP="002601C8">
      <w:pPr>
        <w:rPr>
          <w:rFonts w:hint="eastAsia"/>
        </w:rPr>
      </w:pPr>
      <w:r>
        <w:rPr>
          <w:rFonts w:hint="eastAsia"/>
        </w:rPr>
        <w:lastRenderedPageBreak/>
        <w:t xml:space="preserve">After splitting </w:t>
      </w:r>
      <w:r>
        <w:t>the dataset</w:t>
      </w:r>
      <w:r>
        <w:rPr>
          <w:rFonts w:hint="eastAsia"/>
        </w:rPr>
        <w:t>, Standardization was applied to the feature vectors to minimize the impact of varying feature scales. By using `</w:t>
      </w:r>
      <w:proofErr w:type="spellStart"/>
      <w:r>
        <w:rPr>
          <w:rFonts w:hint="eastAsia"/>
        </w:rPr>
        <w:t>StandardScalar</w:t>
      </w:r>
      <w:proofErr w:type="spellEnd"/>
      <w:r>
        <w:rPr>
          <w:rFonts w:hint="eastAsia"/>
        </w:rPr>
        <w:t xml:space="preserve">` of </w:t>
      </w:r>
      <w:proofErr w:type="spellStart"/>
      <w:r>
        <w:rPr>
          <w:rFonts w:hint="eastAsia"/>
        </w:rPr>
        <w:t>sklearn</w:t>
      </w:r>
      <w:proofErr w:type="spellEnd"/>
      <w:r>
        <w:rPr>
          <w:rFonts w:hint="eastAsia"/>
        </w:rPr>
        <w:t xml:space="preserve">, the data was transformed to have a mean of 0 and a standard </w:t>
      </w:r>
      <w:proofErr w:type="spellStart"/>
      <w:r>
        <w:rPr>
          <w:rFonts w:hint="eastAsia"/>
        </w:rPr>
        <w:t>devication</w:t>
      </w:r>
      <w:proofErr w:type="spellEnd"/>
      <w:r>
        <w:rPr>
          <w:rFonts w:hint="eastAsia"/>
        </w:rPr>
        <w:t xml:space="preserve"> of 1.</w:t>
      </w:r>
      <w:r w:rsidR="00C50D49">
        <w:rPr>
          <w:rFonts w:hint="eastAsia"/>
        </w:rPr>
        <w:t xml:space="preserve"> Standard scalar transforms the dataset (</w:t>
      </w:r>
      <m:oMath>
        <m:r>
          <w:rPr>
            <w:rFonts w:ascii="Cambria Math" w:hAnsi="Cambria Math"/>
          </w:rPr>
          <m:t>X→Z)</m:t>
        </m:r>
      </m:oMath>
      <w:r w:rsidR="00C50D49">
        <w:rPr>
          <w:rFonts w:hint="eastAsia"/>
        </w:rPr>
        <w:t xml:space="preserve"> by applying</w:t>
      </w:r>
    </w:p>
    <w:p w14:paraId="7BE7414E" w14:textId="71C146DE" w:rsidR="00C50D49" w:rsidRPr="00C50D49" w:rsidRDefault="00C50D49" w:rsidP="002601C8">
      <m:oMathPara>
        <m:oMath>
          <m:r>
            <w:rPr>
              <w:rFonts w:ascii="Cambria Math" w:hAnsi="Cambria Math"/>
            </w:rPr>
            <m:t>Z=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X-μ</m:t>
              </m:r>
            </m:num>
            <m:den>
              <m:r>
                <w:rPr>
                  <w:rFonts w:ascii="Cambria Math" w:hAnsi="Cambria Math"/>
                </w:rPr>
                <m:t>s</m:t>
              </m:r>
            </m:den>
          </m:f>
        </m:oMath>
      </m:oMathPara>
    </w:p>
    <w:p w14:paraId="69EF5639" w14:textId="631FEE3A" w:rsidR="00C50D49" w:rsidRPr="00C50D49" w:rsidRDefault="00C50D49" w:rsidP="002601C8">
      <w:pPr>
        <w:rPr>
          <w:rFonts w:hint="eastAsia"/>
        </w:rPr>
      </w:pPr>
      <w:r>
        <w:rPr>
          <w:rFonts w:hint="eastAsia"/>
        </w:rPr>
        <w:t xml:space="preserve">At this point, parameter </w:t>
      </w:r>
      <m:oMath>
        <m:r>
          <w:rPr>
            <w:rFonts w:ascii="Cambria Math" w:hAnsi="Cambria Math"/>
          </w:rPr>
          <m:t>μ</m:t>
        </m:r>
      </m:oMath>
      <w:r>
        <w:rPr>
          <w:rFonts w:hint="eastAsia"/>
        </w:rPr>
        <w:t xml:space="preserve"> and </w:t>
      </w:r>
      <m:oMath>
        <m:r>
          <w:rPr>
            <w:rFonts w:ascii="Cambria Math" w:hAnsi="Cambria Math"/>
          </w:rPr>
          <m:t>s</m:t>
        </m:r>
      </m:oMath>
      <w:r>
        <w:rPr>
          <w:rFonts w:hint="eastAsia"/>
        </w:rPr>
        <w:t xml:space="preserve"> must be derived from the training set. Using the entire set to compute these parameter</w:t>
      </w:r>
      <w:r w:rsidR="00A23C5C">
        <w:rPr>
          <w:rFonts w:hint="eastAsia"/>
        </w:rPr>
        <w:t>s</w:t>
      </w:r>
      <w:r>
        <w:rPr>
          <w:rFonts w:hint="eastAsia"/>
        </w:rPr>
        <w:t xml:space="preserve"> would result in data leakage, which means </w:t>
      </w:r>
      <w:r w:rsidR="00A83874">
        <w:rPr>
          <w:rFonts w:hint="eastAsia"/>
        </w:rPr>
        <w:t xml:space="preserve">the model indirectly leans the statistical distribution of the test set, violating the assumption that the </w:t>
      </w:r>
      <w:r w:rsidR="002E0C83">
        <w:rPr>
          <w:rFonts w:hint="eastAsia"/>
        </w:rPr>
        <w:t>test data</w:t>
      </w:r>
      <w:proofErr w:type="gramStart"/>
      <w:r w:rsidR="00806CD9">
        <w:rPr>
          <w:rFonts w:hint="eastAsia"/>
        </w:rPr>
        <w:t>.</w:t>
      </w:r>
      <w:proofErr w:type="gramEnd"/>
    </w:p>
    <w:p w14:paraId="24CAFE02" w14:textId="4C040BD7" w:rsidR="002601C8" w:rsidRPr="00801BED" w:rsidRDefault="00801BED" w:rsidP="002601C8">
      <w:pPr>
        <w:rPr>
          <w:rFonts w:hint="eastAsia"/>
        </w:rPr>
      </w:pPr>
      <w:r>
        <w:rPr>
          <w:rFonts w:hint="eastAsia"/>
        </w:rPr>
        <w:t xml:space="preserve">This step is crucial for algorithms such as Support Vector </w:t>
      </w:r>
      <w:r w:rsidR="00C700BA">
        <w:t>Machines (</w:t>
      </w:r>
      <w:r>
        <w:rPr>
          <w:rFonts w:hint="eastAsia"/>
        </w:rPr>
        <w:t xml:space="preserve">SVM) and Logistic Regression, as it improves convergence speed and </w:t>
      </w:r>
      <w:r>
        <w:t>prevents</w:t>
      </w:r>
      <w:r>
        <w:rPr>
          <w:rFonts w:hint="eastAsia"/>
        </w:rPr>
        <w:t xml:space="preserve"> features with larger magnitudes from dominating the objective function.</w:t>
      </w:r>
      <w:r w:rsidR="00C50D49">
        <w:rPr>
          <w:rFonts w:hint="eastAsia"/>
        </w:rPr>
        <w:t xml:space="preserve"> </w:t>
      </w:r>
    </w:p>
    <w:p w14:paraId="4F56365C" w14:textId="03DFBC90" w:rsidR="00284F1E" w:rsidRDefault="00B43369" w:rsidP="00B43369">
      <w:pPr>
        <w:pStyle w:val="1"/>
      </w:pPr>
      <w:r>
        <w:rPr>
          <w:rFonts w:hint="eastAsia"/>
        </w:rPr>
        <w:t>Models</w:t>
      </w:r>
      <w:r w:rsidR="00E43C95">
        <w:rPr>
          <w:rFonts w:hint="eastAsia"/>
        </w:rPr>
        <w:t xml:space="preserve"> Explanation</w:t>
      </w:r>
      <w:r w:rsidR="000A3050">
        <w:rPr>
          <w:rFonts w:hint="eastAsia"/>
        </w:rPr>
        <w:t xml:space="preserve"> and Training Models</w:t>
      </w:r>
    </w:p>
    <w:p w14:paraId="61FBCF2F" w14:textId="3B42C217" w:rsidR="008873A2" w:rsidRDefault="00B43369" w:rsidP="008873A2">
      <w:pPr>
        <w:rPr>
          <w:rFonts w:hint="eastAsia"/>
        </w:rPr>
      </w:pPr>
      <w:r>
        <w:rPr>
          <w:rFonts w:hint="eastAsia"/>
        </w:rPr>
        <w:t>In this experiment</w:t>
      </w:r>
      <w:r w:rsidR="008873A2">
        <w:rPr>
          <w:rFonts w:hint="eastAsia"/>
        </w:rPr>
        <w:t xml:space="preserve"> </w:t>
      </w:r>
      <w:r w:rsidR="00F85F27">
        <w:rPr>
          <w:rFonts w:hint="eastAsia"/>
        </w:rPr>
        <w:t>we train:</w:t>
      </w:r>
    </w:p>
    <w:p w14:paraId="1407768C" w14:textId="7332F4AB" w:rsidR="008873A2" w:rsidRPr="00E810FE" w:rsidRDefault="008873A2" w:rsidP="008873A2">
      <w:pPr>
        <w:pStyle w:val="a6"/>
        <w:numPr>
          <w:ilvl w:val="0"/>
          <w:numId w:val="6"/>
        </w:numPr>
        <w:rPr>
          <w:b/>
          <w:bCs/>
        </w:rPr>
      </w:pPr>
      <w:r w:rsidRPr="00E810FE">
        <w:rPr>
          <w:rFonts w:hint="eastAsia"/>
          <w:b/>
          <w:bCs/>
        </w:rPr>
        <w:t>Logistic Regression</w:t>
      </w:r>
    </w:p>
    <w:p w14:paraId="52EAC143" w14:textId="0AAB59E9" w:rsidR="008873A2" w:rsidRPr="00E810FE" w:rsidRDefault="008873A2" w:rsidP="008873A2">
      <w:pPr>
        <w:pStyle w:val="a6"/>
        <w:numPr>
          <w:ilvl w:val="0"/>
          <w:numId w:val="6"/>
        </w:numPr>
        <w:rPr>
          <w:b/>
          <w:bCs/>
        </w:rPr>
      </w:pPr>
      <w:r w:rsidRPr="00E810FE">
        <w:rPr>
          <w:rFonts w:hint="eastAsia"/>
          <w:b/>
          <w:bCs/>
        </w:rPr>
        <w:t>SVM</w:t>
      </w:r>
      <w:r w:rsidR="0012103C">
        <w:rPr>
          <w:rFonts w:hint="eastAsia"/>
          <w:b/>
          <w:bCs/>
        </w:rPr>
        <w:t xml:space="preserve"> </w:t>
      </w:r>
      <w:r w:rsidR="0031697A">
        <w:rPr>
          <w:rFonts w:hint="eastAsia"/>
          <w:b/>
          <w:bCs/>
        </w:rPr>
        <w:t>(Support Vector Machines)</w:t>
      </w:r>
    </w:p>
    <w:p w14:paraId="55D6614E" w14:textId="22C0799B" w:rsidR="008873A2" w:rsidRDefault="008873A2" w:rsidP="008873A2">
      <w:pPr>
        <w:pStyle w:val="a6"/>
        <w:numPr>
          <w:ilvl w:val="0"/>
          <w:numId w:val="6"/>
        </w:numPr>
        <w:rPr>
          <w:b/>
          <w:bCs/>
        </w:rPr>
      </w:pPr>
      <w:r w:rsidRPr="00E810FE">
        <w:rPr>
          <w:rFonts w:hint="eastAsia"/>
          <w:b/>
          <w:bCs/>
        </w:rPr>
        <w:t>FDA</w:t>
      </w:r>
      <w:r w:rsidR="003A20DC">
        <w:rPr>
          <w:rFonts w:hint="eastAsia"/>
          <w:b/>
          <w:bCs/>
        </w:rPr>
        <w:t xml:space="preserve"> (Fi</w:t>
      </w:r>
      <w:r w:rsidR="005821EF">
        <w:rPr>
          <w:rFonts w:hint="eastAsia"/>
          <w:b/>
          <w:bCs/>
        </w:rPr>
        <w:t>sh</w:t>
      </w:r>
      <w:r w:rsidR="003A20DC">
        <w:rPr>
          <w:rFonts w:hint="eastAsia"/>
          <w:b/>
          <w:bCs/>
        </w:rPr>
        <w:t>er</w:t>
      </w:r>
      <w:r w:rsidR="00B25E4C">
        <w:rPr>
          <w:rFonts w:hint="eastAsia"/>
          <w:b/>
          <w:bCs/>
        </w:rPr>
        <w:t xml:space="preserve"> Discriminant Analysis)</w:t>
      </w:r>
    </w:p>
    <w:p w14:paraId="444765D3" w14:textId="3149432F" w:rsidR="00E810FE" w:rsidRPr="00E810FE" w:rsidRDefault="00E810FE" w:rsidP="008873A2">
      <w:pPr>
        <w:pStyle w:val="a6"/>
        <w:numPr>
          <w:ilvl w:val="0"/>
          <w:numId w:val="6"/>
        </w:numPr>
        <w:rPr>
          <w:b/>
          <w:bCs/>
        </w:rPr>
      </w:pPr>
      <w:r>
        <w:rPr>
          <w:rFonts w:hint="eastAsia"/>
          <w:b/>
          <w:bCs/>
        </w:rPr>
        <w:t>MLP</w:t>
      </w:r>
      <w:r w:rsidR="00B25E4C">
        <w:rPr>
          <w:rFonts w:hint="eastAsia"/>
          <w:b/>
          <w:bCs/>
        </w:rPr>
        <w:t xml:space="preserve"> (</w:t>
      </w:r>
      <w:r w:rsidR="00FB3B57">
        <w:rPr>
          <w:b/>
          <w:bCs/>
        </w:rPr>
        <w:t>Multi-Layer</w:t>
      </w:r>
      <w:r w:rsidR="00B25E4C">
        <w:rPr>
          <w:rFonts w:hint="eastAsia"/>
          <w:b/>
          <w:bCs/>
        </w:rPr>
        <w:t xml:space="preserve"> Perceptron)</w:t>
      </w:r>
    </w:p>
    <w:p w14:paraId="3EC819AE" w14:textId="377BEBF3" w:rsidR="0051362B" w:rsidRPr="007F1E76" w:rsidRDefault="008873A2" w:rsidP="0051362B">
      <w:pPr>
        <w:pStyle w:val="a6"/>
        <w:numPr>
          <w:ilvl w:val="0"/>
          <w:numId w:val="6"/>
        </w:numPr>
        <w:rPr>
          <w:b/>
          <w:bCs/>
        </w:rPr>
      </w:pPr>
      <w:r w:rsidRPr="007F1E76">
        <w:rPr>
          <w:rFonts w:hint="eastAsia"/>
          <w:b/>
          <w:bCs/>
        </w:rPr>
        <w:t>Gaussian N</w:t>
      </w:r>
      <w:r w:rsidR="0051362B" w:rsidRPr="007F1E76">
        <w:rPr>
          <w:rFonts w:hint="eastAsia"/>
          <w:b/>
          <w:bCs/>
        </w:rPr>
        <w:t>B</w:t>
      </w:r>
    </w:p>
    <w:p w14:paraId="7404A893" w14:textId="37FF82C6" w:rsidR="00A85F1D" w:rsidRDefault="0051362B" w:rsidP="00A85F1D">
      <w:pPr>
        <w:pStyle w:val="a6"/>
        <w:numPr>
          <w:ilvl w:val="0"/>
          <w:numId w:val="6"/>
        </w:numPr>
      </w:pPr>
      <w:r>
        <w:rPr>
          <w:rFonts w:hint="eastAsia"/>
        </w:rPr>
        <w:t>Decision Tree</w:t>
      </w:r>
    </w:p>
    <w:p w14:paraId="089BF72C" w14:textId="163B7FDC" w:rsidR="00E810FE" w:rsidRDefault="00E810FE" w:rsidP="00A85F1D">
      <w:pPr>
        <w:pStyle w:val="a6"/>
        <w:numPr>
          <w:ilvl w:val="0"/>
          <w:numId w:val="6"/>
        </w:numPr>
      </w:pPr>
      <w:r>
        <w:rPr>
          <w:rFonts w:hint="eastAsia"/>
        </w:rPr>
        <w:t>Random Forest</w:t>
      </w:r>
    </w:p>
    <w:p w14:paraId="63E5585B" w14:textId="4FD216DE" w:rsidR="00E810FE" w:rsidRDefault="00E810FE" w:rsidP="00A85F1D">
      <w:pPr>
        <w:pStyle w:val="a6"/>
        <w:numPr>
          <w:ilvl w:val="0"/>
          <w:numId w:val="6"/>
        </w:numPr>
      </w:pPr>
      <w:r>
        <w:rPr>
          <w:rFonts w:hint="eastAsia"/>
        </w:rPr>
        <w:t>Voting</w:t>
      </w:r>
      <w:r w:rsidR="00D61EAF">
        <w:rPr>
          <w:rFonts w:hint="eastAsia"/>
        </w:rPr>
        <w:t xml:space="preserve"> </w:t>
      </w:r>
      <w:r w:rsidR="001833DE">
        <w:rPr>
          <w:rFonts w:hint="eastAsia"/>
        </w:rPr>
        <w:t>(Hard)</w:t>
      </w:r>
      <w:r>
        <w:rPr>
          <w:rFonts w:hint="eastAsia"/>
        </w:rPr>
        <w:t xml:space="preserve"> with KNN, SVM, MLP</w:t>
      </w:r>
    </w:p>
    <w:p w14:paraId="377B3332" w14:textId="524DA8CE" w:rsidR="00E65C76" w:rsidRDefault="007C19DA" w:rsidP="007F1E76">
      <w:pPr>
        <w:pStyle w:val="2"/>
        <w:numPr>
          <w:ilvl w:val="0"/>
          <w:numId w:val="8"/>
        </w:numPr>
      </w:pPr>
      <w:r>
        <w:rPr>
          <w:rFonts w:hint="eastAsia"/>
        </w:rPr>
        <w:t xml:space="preserve">Model </w:t>
      </w:r>
      <w:proofErr w:type="spellStart"/>
      <w:r>
        <w:rPr>
          <w:rFonts w:hint="eastAsia"/>
        </w:rPr>
        <w:t>Explaination</w:t>
      </w:r>
      <w:proofErr w:type="spellEnd"/>
    </w:p>
    <w:p w14:paraId="536FE969" w14:textId="3CB70D53" w:rsidR="007F1E76" w:rsidRDefault="0031697A" w:rsidP="007F1E76">
      <w:pPr>
        <w:pStyle w:val="3"/>
        <w:numPr>
          <w:ilvl w:val="0"/>
          <w:numId w:val="9"/>
        </w:numPr>
      </w:pPr>
      <w:r>
        <w:rPr>
          <w:rFonts w:hint="eastAsia"/>
        </w:rPr>
        <w:t>Logistic Regression</w:t>
      </w:r>
    </w:p>
    <w:p w14:paraId="50CCCC79" w14:textId="393F4B95" w:rsidR="00A0300E" w:rsidRDefault="00A0300E" w:rsidP="00A0300E">
      <w:r>
        <w:rPr>
          <w:rFonts w:hint="eastAsia"/>
        </w:rPr>
        <w:t>Logistic Regression is a linear model for classification. It models the probabilities describing the possible outcomes of a single trial using a logistic function.</w:t>
      </w:r>
    </w:p>
    <w:p w14:paraId="509E8470" w14:textId="55486F9E" w:rsidR="00D064CE" w:rsidRDefault="00D064CE" w:rsidP="00A0300E">
      <w:r>
        <w:rPr>
          <w:rFonts w:hint="eastAsia"/>
        </w:rPr>
        <w:t xml:space="preserve">It uses </w:t>
      </w:r>
      <w:proofErr w:type="spellStart"/>
      <w:r w:rsidR="009A294A">
        <w:rPr>
          <w:rFonts w:hint="eastAsia"/>
        </w:rPr>
        <w:t>Softmax</w:t>
      </w:r>
      <w:proofErr w:type="spellEnd"/>
      <w:r w:rsidR="009A294A">
        <w:rPr>
          <w:rFonts w:hint="eastAsia"/>
        </w:rPr>
        <w:t xml:space="preserve"> function to estimate the probability that an input vector </w:t>
      </w:r>
      <m:oMath>
        <m:r>
          <w:rPr>
            <w:rFonts w:ascii="Cambria Math" w:hAnsi="Cambria Math"/>
          </w:rPr>
          <m:t>x</m:t>
        </m:r>
      </m:oMath>
      <w:r w:rsidR="009A294A">
        <w:rPr>
          <w:rFonts w:hint="eastAsia"/>
        </w:rPr>
        <w:t xml:space="preserve"> belongs to class </w:t>
      </w:r>
      <m:oMath>
        <m:r>
          <w:rPr>
            <w:rFonts w:ascii="Cambria Math" w:hAnsi="Cambria Math"/>
          </w:rPr>
          <m:t>k</m:t>
        </m:r>
      </m:oMath>
    </w:p>
    <w:p w14:paraId="203D8CCE" w14:textId="3961182C" w:rsidR="009A294A" w:rsidRPr="009A294A" w:rsidRDefault="009A294A" w:rsidP="00A0300E">
      <m:oMathPara>
        <m:oMath>
          <m:r>
            <w:rPr>
              <w:rFonts w:ascii="Cambria Math" w:hAnsi="Cambria Math"/>
            </w:rPr>
            <m:t>P</m:t>
          </m:r>
          <m:d>
            <m:dPr>
              <m:endChr m:val="|"/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y=k</m:t>
              </m:r>
            </m:e>
          </m:d>
          <m:r>
            <w:rPr>
              <w:rFonts w:ascii="Cambria Math" w:hAnsi="Cambria Math"/>
            </w:rPr>
            <m:t>x)=</m:t>
          </m:r>
          <m:r>
            <m:rPr>
              <m:nor/>
            </m:rPr>
            <w:rPr>
              <w:rFonts w:ascii="Cambria Math" w:hAnsi="Cambria Math" w:hint="eastAsia"/>
            </w:rPr>
            <m:t>softmax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z</m:t>
                  </m:r>
                </m:e>
              </m:d>
            </m:e>
            <m:sub>
              <m:r>
                <w:rPr>
                  <w:rFonts w:ascii="Cambria Math" w:hAnsi="Cambria Math"/>
                </w:rPr>
                <m:t>k</m:t>
              </m:r>
            </m:sub>
          </m:sSub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e</m:t>
                  </m:r>
                </m:e>
                <m:sup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z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k</m:t>
                      </m:r>
                    </m:sub>
                  </m:sSub>
                </m:sup>
              </m:sSup>
            </m:num>
            <m:den>
              <m:nary>
                <m:naryPr>
                  <m:chr m:val="∑"/>
                  <m:limLoc m:val="undOvr"/>
                  <m:ctrlPr>
                    <w:rPr>
                      <w:rFonts w:ascii="Cambria Math" w:hAnsi="Cambria Math"/>
                      <w:i/>
                    </w:rPr>
                  </m:ctrlPr>
                </m:naryPr>
                <m:sub>
                  <m:r>
                    <w:rPr>
                      <w:rFonts w:ascii="Cambria Math" w:hAnsi="Cambria Math"/>
                    </w:rPr>
                    <m:t>j=1</m:t>
                  </m:r>
                </m:sub>
                <m:sup>
                  <m:r>
                    <w:rPr>
                      <w:rFonts w:ascii="Cambria Math" w:hAnsi="Cambria Math"/>
                    </w:rPr>
                    <m:t>k</m:t>
                  </m:r>
                </m:sup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z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j</m:t>
                      </m:r>
                    </m:sub>
                  </m:sSub>
                </m:e>
              </m:nary>
            </m:den>
          </m:f>
          <m:r>
            <w:rPr>
              <w:rFonts w:ascii="Cambria Math" w:hAnsi="Cambria Math"/>
            </w:rPr>
            <m:t xml:space="preserve">    </m:t>
          </m:r>
          <m:r>
            <m:rPr>
              <m:nor/>
            </m:rPr>
            <w:rPr>
              <w:rFonts w:ascii="Cambria Math" w:hAnsi="Cambria Math" w:hint="eastAsia"/>
            </w:rPr>
            <m:t>where</m:t>
          </m:r>
          <m:r>
            <w:rPr>
              <w:rFonts w:ascii="Cambria Math" w:hAnsi="Cambria Math"/>
            </w:rPr>
            <m:t xml:space="preserve"> 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z</m:t>
              </m:r>
            </m:e>
            <m:sub>
              <m:r>
                <w:rPr>
                  <w:rFonts w:ascii="Cambria Math" w:hAnsi="Cambria Math"/>
                </w:rPr>
                <m:t>k</m:t>
              </m:r>
            </m:sub>
          </m:sSub>
          <m:r>
            <w:rPr>
              <w:rFonts w:ascii="Cambria Math" w:hAnsi="Cambria Math"/>
            </w:rPr>
            <m:t>=</m:t>
          </m:r>
          <m:sSubSup>
            <m:sSubSupPr>
              <m:ctrlPr>
                <w:rPr>
                  <w:rFonts w:ascii="Cambria Math" w:hAnsi="Cambria Math"/>
                  <w:i/>
                </w:rPr>
              </m:ctrlPr>
            </m:sSubSupPr>
            <m:e>
              <m:r>
                <w:rPr>
                  <w:rFonts w:ascii="Cambria Math" w:hAnsi="Cambria Math"/>
                </w:rPr>
                <m:t>w</m:t>
              </m:r>
            </m:e>
            <m:sub>
              <m:r>
                <w:rPr>
                  <w:rFonts w:ascii="Cambria Math" w:hAnsi="Cambria Math"/>
                </w:rPr>
                <m:t>k</m:t>
              </m:r>
            </m:sub>
            <m:sup>
              <m:r>
                <w:rPr>
                  <w:rFonts w:ascii="Cambria Math" w:hAnsi="Cambria Math"/>
                </w:rPr>
                <m:t>T</m:t>
              </m:r>
            </m:sup>
          </m:sSubSup>
          <m:r>
            <w:rPr>
              <w:rFonts w:ascii="Cambria Math" w:hAnsi="Cambria Math"/>
            </w:rPr>
            <m:t>x+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b</m:t>
              </m:r>
            </m:e>
            <m:sub>
              <m:r>
                <w:rPr>
                  <w:rFonts w:ascii="Cambria Math" w:hAnsi="Cambria Math"/>
                </w:rPr>
                <m:t>k</m:t>
              </m:r>
            </m:sub>
          </m:sSub>
        </m:oMath>
      </m:oMathPara>
    </w:p>
    <w:p w14:paraId="13F004AB" w14:textId="25E425A5" w:rsidR="004F4BA8" w:rsidRDefault="009A294A" w:rsidP="00A0300E">
      <w:pPr>
        <w:rPr>
          <w:rFonts w:hint="eastAsia"/>
        </w:rPr>
      </w:pPr>
      <w:r>
        <w:rPr>
          <w:rFonts w:hint="eastAsia"/>
        </w:rPr>
        <w:t>The model parameters are estimated by minimizing the Cross-Entropy Loss via optimization algorithms such as L-BFGS or SAGA</w:t>
      </w:r>
      <w:r w:rsidR="00180D43">
        <w:rPr>
          <w:rFonts w:hint="eastAsia"/>
        </w:rPr>
        <w:t>.</w:t>
      </w:r>
    </w:p>
    <w:p w14:paraId="148E9F89" w14:textId="17B055BD" w:rsidR="00180D43" w:rsidRDefault="00180D43" w:rsidP="00A0300E">
      <w:r>
        <w:rPr>
          <w:rFonts w:hint="eastAsia"/>
        </w:rPr>
        <w:t>In this experiment</w:t>
      </w:r>
      <w:r w:rsidR="00773DFA">
        <w:rPr>
          <w:rFonts w:hint="eastAsia"/>
        </w:rPr>
        <w:t>, default value, L-BFGS, is used.</w:t>
      </w:r>
    </w:p>
    <w:p w14:paraId="48DE5EFF" w14:textId="68E8F53E" w:rsidR="004F4BA8" w:rsidRDefault="00613EEF" w:rsidP="00613EEF">
      <w:pPr>
        <w:pStyle w:val="3"/>
      </w:pPr>
      <w:r>
        <w:rPr>
          <w:rFonts w:hint="eastAsia"/>
        </w:rPr>
        <w:t>Support Vector Machine</w:t>
      </w:r>
    </w:p>
    <w:p w14:paraId="66063309" w14:textId="2F30E126" w:rsidR="00613EEF" w:rsidRDefault="00613EEF" w:rsidP="00613EEF">
      <w:r>
        <w:rPr>
          <w:rFonts w:hint="eastAsia"/>
        </w:rPr>
        <w:t>SVM is a discriminative classifier that aims to find the optimal hyperplane which maximizes the margin between classes.</w:t>
      </w:r>
      <w:r w:rsidR="00383F8F">
        <w:rPr>
          <w:rFonts w:hint="eastAsia"/>
        </w:rPr>
        <w:t xml:space="preserve"> The margin is defined as the distance between the decision boundary and the nearest data </w:t>
      </w:r>
      <w:proofErr w:type="gramStart"/>
      <w:r w:rsidR="00383F8F">
        <w:rPr>
          <w:rFonts w:hint="eastAsia"/>
        </w:rPr>
        <w:t>points</w:t>
      </w:r>
      <w:proofErr w:type="gramEnd"/>
      <w:r w:rsidR="00383F8F">
        <w:rPr>
          <w:rFonts w:hint="eastAsia"/>
        </w:rPr>
        <w:t xml:space="preserve"> </w:t>
      </w:r>
      <w:r w:rsidR="00383F8F">
        <w:t>called</w:t>
      </w:r>
      <w:r w:rsidR="00383F8F">
        <w:rPr>
          <w:rFonts w:hint="eastAsia"/>
        </w:rPr>
        <w:t xml:space="preserve"> Support Vectors. By maximizing the margin, SVM can find robust generalization performance on </w:t>
      </w:r>
      <w:r w:rsidR="006C6FB9">
        <w:t>further</w:t>
      </w:r>
      <w:r w:rsidR="00C74BE7">
        <w:rPr>
          <w:rFonts w:hint="eastAsia"/>
        </w:rPr>
        <w:t xml:space="preserve"> data.</w:t>
      </w:r>
    </w:p>
    <w:p w14:paraId="7B3FF8AA" w14:textId="2715CBEB" w:rsidR="005704B4" w:rsidRDefault="005704B4" w:rsidP="00613EEF">
      <w:r>
        <w:rPr>
          <w:rFonts w:hint="eastAsia"/>
        </w:rPr>
        <w:t xml:space="preserve">Kernel Trick </w:t>
      </w:r>
      <w:r w:rsidR="00F84951">
        <w:rPr>
          <w:rFonts w:hint="eastAsia"/>
        </w:rPr>
        <w:t>can be</w:t>
      </w:r>
      <w:r>
        <w:rPr>
          <w:rFonts w:hint="eastAsia"/>
        </w:rPr>
        <w:t xml:space="preserve"> </w:t>
      </w:r>
      <w:r>
        <w:t>introduced</w:t>
      </w:r>
      <w:r>
        <w:rPr>
          <w:rFonts w:hint="eastAsia"/>
        </w:rPr>
        <w:t xml:space="preserve"> to SVM to effectively handle non-linearly separatable data.</w:t>
      </w:r>
      <w:r w:rsidR="00F84951">
        <w:rPr>
          <w:rFonts w:hint="eastAsia"/>
        </w:rPr>
        <w:t xml:space="preserve"> It works by implicitly mapping the input vectors into a higher-dimensional feature space where a linear hyperplane can be </w:t>
      </w:r>
      <w:r w:rsidR="00F84951">
        <w:rPr>
          <w:rFonts w:hint="eastAsia"/>
        </w:rPr>
        <w:lastRenderedPageBreak/>
        <w:t>constructed to separate the classes</w:t>
      </w:r>
      <w:r w:rsidR="00795771">
        <w:rPr>
          <w:rFonts w:hint="eastAsia"/>
        </w:rPr>
        <w:t>.</w:t>
      </w:r>
    </w:p>
    <w:p w14:paraId="2E49820F" w14:textId="594D6214" w:rsidR="001E2A78" w:rsidRDefault="001E2A78" w:rsidP="00613EEF">
      <w:r>
        <w:rPr>
          <w:rFonts w:hint="eastAsia"/>
        </w:rPr>
        <w:t xml:space="preserve">In the </w:t>
      </w:r>
      <w:proofErr w:type="spellStart"/>
      <w:r>
        <w:rPr>
          <w:rFonts w:hint="eastAsia"/>
        </w:rPr>
        <w:t>sklearn</w:t>
      </w:r>
      <w:proofErr w:type="spellEnd"/>
      <w:r>
        <w:rPr>
          <w:rFonts w:hint="eastAsia"/>
        </w:rPr>
        <w:t xml:space="preserve">, default kernel is </w:t>
      </w:r>
      <w:proofErr w:type="spellStart"/>
      <w:r>
        <w:rPr>
          <w:rFonts w:hint="eastAsia"/>
        </w:rPr>
        <w:t>rbf</w:t>
      </w:r>
      <w:proofErr w:type="spellEnd"/>
      <w:r>
        <w:rPr>
          <w:rFonts w:hint="eastAsia"/>
        </w:rPr>
        <w:t>.</w:t>
      </w:r>
    </w:p>
    <w:p w14:paraId="3F876D61" w14:textId="47FD2BFF" w:rsidR="00E152AA" w:rsidRDefault="003A20DC" w:rsidP="00E152AA">
      <w:pPr>
        <w:pStyle w:val="3"/>
      </w:pPr>
      <w:r>
        <w:rPr>
          <w:rFonts w:hint="eastAsia"/>
        </w:rPr>
        <w:t>Fisher Discriminant Analysis</w:t>
      </w:r>
    </w:p>
    <w:p w14:paraId="1CC8EDA9" w14:textId="57F705D9" w:rsidR="003A20DC" w:rsidRDefault="003A20DC" w:rsidP="003A20DC">
      <w:r>
        <w:rPr>
          <w:rFonts w:hint="eastAsia"/>
        </w:rPr>
        <w:t>FDA is a supervised algorithm used for both dimensionality reduction and classification.</w:t>
      </w:r>
    </w:p>
    <w:p w14:paraId="5B62FDCC" w14:textId="2005EFFD" w:rsidR="003A20DC" w:rsidRDefault="003A20DC" w:rsidP="003A20DC">
      <w:r>
        <w:rPr>
          <w:rFonts w:hint="eastAsia"/>
        </w:rPr>
        <w:t xml:space="preserve">The core principle of FDA is to find a linear combination of features that </w:t>
      </w:r>
      <w:proofErr w:type="gramStart"/>
      <w:r>
        <w:rPr>
          <w:rFonts w:hint="eastAsia"/>
        </w:rPr>
        <w:t>maximizes</w:t>
      </w:r>
      <w:proofErr w:type="gramEnd"/>
      <w:r>
        <w:rPr>
          <w:rFonts w:hint="eastAsia"/>
        </w:rPr>
        <w:t xml:space="preserve"> the ratio of between-class scatter (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B</m:t>
            </m:r>
          </m:sub>
        </m:sSub>
        <m:r>
          <w:rPr>
            <w:rFonts w:ascii="Cambria Math" w:hAnsi="Cambria Math"/>
          </w:rPr>
          <m:t>)</m:t>
        </m:r>
      </m:oMath>
      <w:r>
        <w:rPr>
          <w:rFonts w:hint="eastAsia"/>
        </w:rPr>
        <w:t xml:space="preserve"> to within-class scatter (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W</m:t>
            </m:r>
          </m:sub>
        </m:sSub>
        <m:r>
          <w:rPr>
            <w:rFonts w:ascii="Cambria Math" w:hAnsi="Cambria Math"/>
          </w:rPr>
          <m:t>)</m:t>
        </m:r>
      </m:oMath>
      <w:r>
        <w:rPr>
          <w:rFonts w:hint="eastAsia"/>
        </w:rPr>
        <w:t xml:space="preserve">. That is FDA wants to find a vector </w:t>
      </w:r>
      <m:oMath>
        <m:r>
          <w:rPr>
            <w:rFonts w:ascii="Cambria Math" w:hAnsi="Cambria Math"/>
          </w:rPr>
          <m:t>w</m:t>
        </m:r>
      </m:oMath>
      <w:r>
        <w:rPr>
          <w:rFonts w:hint="eastAsia"/>
        </w:rPr>
        <w:t xml:space="preserve"> to maximize:</w:t>
      </w:r>
    </w:p>
    <w:p w14:paraId="6F795A87" w14:textId="690664E7" w:rsidR="003A20DC" w:rsidRPr="003A20DC" w:rsidRDefault="003A20DC" w:rsidP="003A20DC">
      <m:oMathPara>
        <m:oMath>
          <m:r>
            <w:rPr>
              <w:rFonts w:ascii="Cambria Math" w:hAnsi="Cambria Math"/>
            </w:rPr>
            <m:t>J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w</m:t>
              </m:r>
            </m:e>
          </m:d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w</m:t>
                  </m:r>
                </m:e>
                <m:sup>
                  <m:r>
                    <w:rPr>
                      <w:rFonts w:ascii="Cambria Math" w:hAnsi="Cambria Math"/>
                    </w:rPr>
                    <m:t>T</m:t>
                  </m:r>
                </m:sup>
              </m:sSup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S</m:t>
                  </m:r>
                </m:e>
                <m:sub>
                  <m:r>
                    <w:rPr>
                      <w:rFonts w:ascii="Cambria Math" w:hAnsi="Cambria Math"/>
                    </w:rPr>
                    <m:t>B</m:t>
                  </m:r>
                </m:sub>
              </m:sSub>
              <m:r>
                <w:rPr>
                  <w:rFonts w:ascii="Cambria Math" w:hAnsi="Cambria Math"/>
                </w:rPr>
                <m:t>w</m:t>
              </m:r>
            </m:num>
            <m:den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w</m:t>
                  </m:r>
                </m:e>
                <m:sup>
                  <m:r>
                    <w:rPr>
                      <w:rFonts w:ascii="Cambria Math" w:hAnsi="Cambria Math"/>
                    </w:rPr>
                    <m:t>T</m:t>
                  </m:r>
                </m:sup>
              </m:sSup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S</m:t>
                  </m:r>
                </m:e>
                <m:sub>
                  <m:r>
                    <w:rPr>
                      <w:rFonts w:ascii="Cambria Math" w:hAnsi="Cambria Math"/>
                    </w:rPr>
                    <m:t>W</m:t>
                  </m:r>
                </m:sub>
              </m:sSub>
              <m:r>
                <w:rPr>
                  <w:rFonts w:ascii="Cambria Math" w:hAnsi="Cambria Math"/>
                </w:rPr>
                <m:t>w</m:t>
              </m:r>
            </m:den>
          </m:f>
        </m:oMath>
      </m:oMathPara>
    </w:p>
    <w:p w14:paraId="5379F528" w14:textId="762AF36F" w:rsidR="009520BB" w:rsidRDefault="003A20DC" w:rsidP="003A20DC">
      <w:r>
        <w:rPr>
          <w:rFonts w:hint="eastAsia"/>
        </w:rPr>
        <w:t xml:space="preserve">It ensures that samples within the same class </w:t>
      </w:r>
      <w:r w:rsidR="009520BB">
        <w:t>are tightly</w:t>
      </w:r>
      <w:r>
        <w:rPr>
          <w:rFonts w:hint="eastAsia"/>
        </w:rPr>
        <w:t xml:space="preserve"> clustered, while centers of the different classes are </w:t>
      </w:r>
      <w:r w:rsidR="009520BB">
        <w:rPr>
          <w:rFonts w:hint="eastAsia"/>
        </w:rPr>
        <w:t xml:space="preserve">pushed as far apart as possible. In the </w:t>
      </w:r>
      <w:proofErr w:type="spellStart"/>
      <w:r w:rsidR="009520BB">
        <w:rPr>
          <w:rFonts w:hint="eastAsia"/>
        </w:rPr>
        <w:t>sklearn</w:t>
      </w:r>
      <w:proofErr w:type="spellEnd"/>
      <w:r w:rsidR="009520BB">
        <w:rPr>
          <w:rFonts w:hint="eastAsia"/>
        </w:rPr>
        <w:t xml:space="preserve">, FDA is implemented as </w:t>
      </w:r>
      <w:r w:rsidR="00700C76">
        <w:rPr>
          <w:rFonts w:hint="eastAsia"/>
        </w:rPr>
        <w:t>`</w:t>
      </w:r>
      <w:proofErr w:type="spellStart"/>
      <w:r w:rsidR="009520BB">
        <w:rPr>
          <w:rFonts w:hint="eastAsia"/>
        </w:rPr>
        <w:t>LinearDiscriminantAnalysis</w:t>
      </w:r>
      <w:proofErr w:type="spellEnd"/>
      <w:r w:rsidR="00700C76">
        <w:rPr>
          <w:rFonts w:hint="eastAsia"/>
        </w:rPr>
        <w:t>`</w:t>
      </w:r>
      <w:r w:rsidR="009520BB">
        <w:rPr>
          <w:rFonts w:hint="eastAsia"/>
        </w:rPr>
        <w:t>.</w:t>
      </w:r>
    </w:p>
    <w:p w14:paraId="03A7CB73" w14:textId="73191C30" w:rsidR="00B25E4C" w:rsidRDefault="00B25E4C" w:rsidP="00B25E4C">
      <w:pPr>
        <w:pStyle w:val="3"/>
      </w:pPr>
      <w:r>
        <w:rPr>
          <w:rFonts w:hint="eastAsia"/>
        </w:rPr>
        <w:t>MLP</w:t>
      </w:r>
    </w:p>
    <w:p w14:paraId="77BA684D" w14:textId="7BFB4D1C" w:rsidR="00434DD3" w:rsidRDefault="00D62624" w:rsidP="00B25E4C">
      <w:r>
        <w:rPr>
          <w:rFonts w:hint="eastAsia"/>
        </w:rPr>
        <w:t xml:space="preserve">The Multilayer Perceptron </w:t>
      </w:r>
      <w:r w:rsidR="00F20ABD">
        <w:rPr>
          <w:rFonts w:hint="eastAsia"/>
        </w:rPr>
        <w:t xml:space="preserve">is a Neural Network </w:t>
      </w:r>
      <w:r w:rsidR="00F20ABD">
        <w:t>consisting</w:t>
      </w:r>
      <w:r w:rsidR="00F20ABD">
        <w:rPr>
          <w:rFonts w:hint="eastAsia"/>
        </w:rPr>
        <w:t xml:space="preserve"> of an input layer, a hidden layer and an output layer. Unlike linear models, MLP can handle non-linear function by utilizing non-linear activation functions in its </w:t>
      </w:r>
      <w:proofErr w:type="spellStart"/>
      <w:r w:rsidR="00F20ABD">
        <w:rPr>
          <w:rFonts w:hint="eastAsia"/>
        </w:rPr>
        <w:t>hiddens</w:t>
      </w:r>
      <w:proofErr w:type="spellEnd"/>
      <w:r w:rsidR="00F20ABD">
        <w:rPr>
          <w:rFonts w:hint="eastAsia"/>
        </w:rPr>
        <w:t>.</w:t>
      </w:r>
    </w:p>
    <w:p w14:paraId="4C27804A" w14:textId="484233F5" w:rsidR="000B69B9" w:rsidRDefault="00B969E6" w:rsidP="00B25E4C">
      <w:pPr>
        <w:rPr>
          <w:rFonts w:hint="eastAsia"/>
        </w:rPr>
      </w:pPr>
      <w:r>
        <w:rPr>
          <w:rFonts w:hint="eastAsia"/>
        </w:rPr>
        <w:t xml:space="preserve">The network is trained </w:t>
      </w:r>
      <w:r w:rsidR="00CE4C42">
        <w:rPr>
          <w:rFonts w:hint="eastAsia"/>
        </w:rPr>
        <w:t>via</w:t>
      </w:r>
      <w:r>
        <w:rPr>
          <w:rFonts w:hint="eastAsia"/>
        </w:rPr>
        <w:t xml:space="preserve"> </w:t>
      </w:r>
      <w:r w:rsidR="00CE4C42">
        <w:t>backpropagation</w:t>
      </w:r>
      <w:r w:rsidR="00CE4C42">
        <w:rPr>
          <w:rFonts w:hint="eastAsia"/>
        </w:rPr>
        <w:t xml:space="preserve">, where the gradients of the loss function are </w:t>
      </w:r>
      <w:proofErr w:type="spellStart"/>
      <w:r w:rsidR="00CE4C42">
        <w:rPr>
          <w:rFonts w:hint="eastAsia"/>
        </w:rPr>
        <w:t>progated</w:t>
      </w:r>
      <w:proofErr w:type="spellEnd"/>
      <w:r w:rsidR="00CE4C42">
        <w:rPr>
          <w:rFonts w:hint="eastAsia"/>
        </w:rPr>
        <w:t xml:space="preserve"> backward to update the weights.</w:t>
      </w:r>
    </w:p>
    <w:p w14:paraId="38CA7DA6" w14:textId="7EC3F38C" w:rsidR="00B969E6" w:rsidRDefault="000B69B9" w:rsidP="00B25E4C">
      <w:r>
        <w:rPr>
          <w:rFonts w:hint="eastAsia"/>
        </w:rPr>
        <w:t xml:space="preserve">In this experiment, MLP uses </w:t>
      </w:r>
      <w:proofErr w:type="spellStart"/>
      <w:r>
        <w:rPr>
          <w:rFonts w:hint="eastAsia"/>
        </w:rPr>
        <w:t>ReLU</w:t>
      </w:r>
      <w:proofErr w:type="spellEnd"/>
      <w:r>
        <w:rPr>
          <w:rFonts w:hint="eastAsia"/>
        </w:rPr>
        <w:t xml:space="preserve"> in </w:t>
      </w:r>
      <w:r w:rsidR="006A5ABF">
        <w:rPr>
          <w:rFonts w:hint="eastAsia"/>
        </w:rPr>
        <w:t xml:space="preserve">the </w:t>
      </w:r>
      <w:proofErr w:type="spellStart"/>
      <w:r>
        <w:rPr>
          <w:rFonts w:hint="eastAsia"/>
        </w:rPr>
        <w:t>hiddens</w:t>
      </w:r>
      <w:proofErr w:type="spellEnd"/>
      <w:r>
        <w:rPr>
          <w:rFonts w:hint="eastAsia"/>
        </w:rPr>
        <w:t xml:space="preserve">, and </w:t>
      </w:r>
      <w:proofErr w:type="spellStart"/>
      <w:r>
        <w:rPr>
          <w:rFonts w:hint="eastAsia"/>
        </w:rPr>
        <w:t>Softmax</w:t>
      </w:r>
      <w:proofErr w:type="spellEnd"/>
      <w:r>
        <w:rPr>
          <w:rFonts w:hint="eastAsia"/>
        </w:rPr>
        <w:t xml:space="preserve"> in output.</w:t>
      </w:r>
    </w:p>
    <w:p w14:paraId="1BCCBAE0" w14:textId="78C7CD9E" w:rsidR="006A5ABF" w:rsidRDefault="00C510E6" w:rsidP="00C510E6">
      <w:pPr>
        <w:pStyle w:val="3"/>
      </w:pPr>
      <w:r>
        <w:rPr>
          <w:rFonts w:hint="eastAsia"/>
        </w:rPr>
        <w:t>Gaussian NB</w:t>
      </w:r>
    </w:p>
    <w:p w14:paraId="43D906A1" w14:textId="1ED4890A" w:rsidR="00D62624" w:rsidRDefault="005131F9" w:rsidP="00B25E4C">
      <w:r w:rsidRPr="002477A7">
        <w:drawing>
          <wp:anchor distT="0" distB="0" distL="114300" distR="114300" simplePos="0" relativeHeight="251663360" behindDoc="1" locked="0" layoutInCell="1" allowOverlap="1" wp14:anchorId="07C8FDC9" wp14:editId="28DEE451">
            <wp:simplePos x="0" y="0"/>
            <wp:positionH relativeFrom="margin">
              <wp:posOffset>3621405</wp:posOffset>
            </wp:positionH>
            <wp:positionV relativeFrom="paragraph">
              <wp:posOffset>35560</wp:posOffset>
            </wp:positionV>
            <wp:extent cx="2494280" cy="3003550"/>
            <wp:effectExtent l="0" t="0" r="1270" b="6350"/>
            <wp:wrapTight wrapText="bothSides">
              <wp:wrapPolygon edited="0">
                <wp:start x="0" y="0"/>
                <wp:lineTo x="0" y="21509"/>
                <wp:lineTo x="21446" y="21509"/>
                <wp:lineTo x="21446" y="0"/>
                <wp:lineTo x="0" y="0"/>
              </wp:wrapPolygon>
            </wp:wrapTight>
            <wp:docPr id="197729244" name="그림 1" descr="텍스트, 스크린샷, 라인, 평행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729244" name="그림 1" descr="텍스트, 스크린샷, 라인, 평행이(가) 표시된 사진&#10;&#10;AI 생성 콘텐츠는 정확하지 않을 수 있습니다.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94280" cy="3003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2450B">
        <w:rPr>
          <w:rFonts w:hint="eastAsia"/>
        </w:rPr>
        <w:t xml:space="preserve">Gaussian </w:t>
      </w:r>
      <w:r w:rsidR="0062450B">
        <w:t>Na</w:t>
      </w:r>
      <w:r w:rsidR="0062450B">
        <w:rPr>
          <w:rFonts w:ascii="Cambria" w:hAnsi="Cambria" w:cs="Cambria"/>
        </w:rPr>
        <w:t>ï</w:t>
      </w:r>
      <w:r w:rsidR="0062450B">
        <w:t>ve</w:t>
      </w:r>
      <w:r w:rsidR="0062450B">
        <w:rPr>
          <w:rFonts w:hint="eastAsia"/>
        </w:rPr>
        <w:t xml:space="preserve"> Bayes is a probabilistic classifier based on Bayes</w:t>
      </w:r>
      <w:r w:rsidR="0062450B">
        <w:t>’</w:t>
      </w:r>
      <w:r w:rsidR="0062450B">
        <w:rPr>
          <w:rFonts w:hint="eastAsia"/>
        </w:rPr>
        <w:t xml:space="preserve"> Theorem with a strong independence assumption between features. It classifies samples by maximizing the posterior probability.</w:t>
      </w:r>
    </w:p>
    <w:p w14:paraId="2606397B" w14:textId="484321CF" w:rsidR="0062450B" w:rsidRDefault="0062450B" w:rsidP="00B25E4C">
      <w:r>
        <w:rPr>
          <w:rFonts w:hint="eastAsia"/>
        </w:rPr>
        <w:t>This algorithm assumes that the likelihood of the features</w:t>
      </w:r>
      <w:r w:rsidR="00740B12">
        <w:rPr>
          <w:rFonts w:hint="eastAsia"/>
        </w:rPr>
        <w:t xml:space="preserve"> </w:t>
      </w:r>
      <w:r>
        <w:rPr>
          <w:rFonts w:hint="eastAsia"/>
        </w:rPr>
        <w:t>(pixel intensities) follows a Gaussian.</w:t>
      </w:r>
    </w:p>
    <w:p w14:paraId="51DC2269" w14:textId="6B0A7103" w:rsidR="00740B12" w:rsidRPr="00740B12" w:rsidRDefault="00740B12" w:rsidP="00B25E4C">
      <m:oMathPara>
        <m:oMath>
          <m:r>
            <w:rPr>
              <w:rFonts w:ascii="Cambria Math" w:hAnsi="Cambria Math"/>
            </w:rPr>
            <m:t>P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b>
                  <m:r>
                    <w:rPr>
                      <w:rFonts w:ascii="Cambria Math" w:hAnsi="Cambria Math"/>
                    </w:rPr>
                    <m:t>i</m:t>
                  </m:r>
                </m:sub>
              </m:sSub>
            </m:e>
            <m:e>
              <m:r>
                <w:rPr>
                  <w:rFonts w:ascii="Cambria Math" w:hAnsi="Cambria Math"/>
                </w:rPr>
                <m:t>y</m:t>
              </m:r>
            </m:e>
          </m:d>
          <m:r>
            <w:rPr>
              <w:rFonts w:ascii="Cambria Math" w:hAnsi="Cambria Math"/>
            </w:rPr>
            <m:t>~ N(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μ</m:t>
              </m:r>
            </m:e>
            <m:sub>
              <m:r>
                <w:rPr>
                  <w:rFonts w:ascii="Cambria Math" w:hAnsi="Cambria Math"/>
                </w:rPr>
                <m:t>y</m:t>
              </m:r>
            </m:sub>
          </m:sSub>
          <m:r>
            <w:rPr>
              <w:rFonts w:ascii="Cambria Math" w:hAnsi="Cambria Math"/>
            </w:rPr>
            <m:t xml:space="preserve">, </m:t>
          </m:r>
          <m:sSubSup>
            <m:sSubSupPr>
              <m:ctrlPr>
                <w:rPr>
                  <w:rFonts w:ascii="Cambria Math" w:hAnsi="Cambria Math"/>
                  <w:i/>
                </w:rPr>
              </m:ctrlPr>
            </m:sSubSupPr>
            <m:e>
              <m:r>
                <w:rPr>
                  <w:rFonts w:ascii="Cambria Math" w:hAnsi="Cambria Math"/>
                </w:rPr>
                <m:t>σ</m:t>
              </m:r>
            </m:e>
            <m:sub>
              <m:r>
                <w:rPr>
                  <w:rFonts w:ascii="Cambria Math" w:hAnsi="Cambria Math"/>
                </w:rPr>
                <m:t>y</m:t>
              </m:r>
            </m:sub>
            <m:sup>
              <m:r>
                <w:rPr>
                  <w:rFonts w:ascii="Cambria Math" w:hAnsi="Cambria Math"/>
                </w:rPr>
                <m:t>2</m:t>
              </m:r>
            </m:sup>
          </m:sSubSup>
          <m:r>
            <w:rPr>
              <w:rFonts w:ascii="Cambria Math" w:hAnsi="Cambria Math"/>
            </w:rPr>
            <m:t>)</m:t>
          </m:r>
        </m:oMath>
      </m:oMathPara>
    </w:p>
    <w:p w14:paraId="3ED68F45" w14:textId="7B7CE763" w:rsidR="00740B12" w:rsidRDefault="00CF7010" w:rsidP="00CF7010">
      <w:pPr>
        <w:pStyle w:val="3"/>
      </w:pPr>
      <w:r>
        <w:rPr>
          <w:rFonts w:hint="eastAsia"/>
        </w:rPr>
        <w:t>Decision Tree</w:t>
      </w:r>
    </w:p>
    <w:p w14:paraId="1A1D658B" w14:textId="5371FD1C" w:rsidR="00CF7010" w:rsidRDefault="00CF7010" w:rsidP="00CF7010">
      <w:r>
        <w:rPr>
          <w:rFonts w:hint="eastAsia"/>
        </w:rPr>
        <w:t xml:space="preserve">Decision Tree is a non-parametric model that recursively splits data into branches based on </w:t>
      </w:r>
      <w:proofErr w:type="gramStart"/>
      <w:r>
        <w:rPr>
          <w:rFonts w:hint="eastAsia"/>
        </w:rPr>
        <w:t>feature</w:t>
      </w:r>
      <w:proofErr w:type="gramEnd"/>
      <w:r>
        <w:rPr>
          <w:rFonts w:hint="eastAsia"/>
        </w:rPr>
        <w:t xml:space="preserve"> to maximize information gain.</w:t>
      </w:r>
    </w:p>
    <w:p w14:paraId="273906F2" w14:textId="0C2710E4" w:rsidR="00A75220" w:rsidRDefault="00A75220" w:rsidP="00A75220">
      <w:pPr>
        <w:pStyle w:val="3"/>
      </w:pPr>
      <w:r>
        <w:rPr>
          <w:rFonts w:hint="eastAsia"/>
        </w:rPr>
        <w:t>Random Forest</w:t>
      </w:r>
    </w:p>
    <w:p w14:paraId="404FA65D" w14:textId="74761BF3" w:rsidR="00A75220" w:rsidRDefault="00A75220" w:rsidP="00A75220">
      <w:r>
        <w:rPr>
          <w:rFonts w:hint="eastAsia"/>
        </w:rPr>
        <w:t xml:space="preserve">Random Forest is an ensemble learning that constructs multiple </w:t>
      </w:r>
      <w:r>
        <w:t>decision</w:t>
      </w:r>
      <w:r>
        <w:rPr>
          <w:rFonts w:hint="eastAsia"/>
        </w:rPr>
        <w:t xml:space="preserve"> </w:t>
      </w:r>
      <w:r w:rsidR="00BD64E8">
        <w:t>trees</w:t>
      </w:r>
      <w:r>
        <w:rPr>
          <w:rFonts w:hint="eastAsia"/>
        </w:rPr>
        <w:t xml:space="preserve"> using bagging and random feature selection. And by aggregating the predictions of each tree via majority voting.</w:t>
      </w:r>
    </w:p>
    <w:p w14:paraId="5A7AA8FD" w14:textId="53686DF5" w:rsidR="000662DD" w:rsidRDefault="000662DD" w:rsidP="000662DD">
      <w:pPr>
        <w:pStyle w:val="3"/>
      </w:pPr>
      <w:r>
        <w:rPr>
          <w:rFonts w:hint="eastAsia"/>
        </w:rPr>
        <w:t>Voting (Hard)</w:t>
      </w:r>
    </w:p>
    <w:p w14:paraId="15905626" w14:textId="7127CDA2" w:rsidR="000662DD" w:rsidRDefault="000662DD" w:rsidP="000662DD">
      <w:r>
        <w:rPr>
          <w:rFonts w:hint="eastAsia"/>
        </w:rPr>
        <w:t xml:space="preserve">Voting Classifier is an ensemble method that </w:t>
      </w:r>
      <w:r>
        <w:t>aggregates</w:t>
      </w:r>
      <w:r>
        <w:rPr>
          <w:rFonts w:hint="eastAsia"/>
        </w:rPr>
        <w:t xml:space="preserve"> predictions from different classifier models. In this experiment, Hard Voting (Majority Voting) is employed</w:t>
      </w:r>
      <w:r w:rsidR="00D519D4">
        <w:rPr>
          <w:rFonts w:hint="eastAsia"/>
        </w:rPr>
        <w:t xml:space="preserve"> and </w:t>
      </w:r>
      <w:r w:rsidR="00833257">
        <w:t>combines</w:t>
      </w:r>
      <w:r w:rsidR="00D519D4">
        <w:rPr>
          <w:rFonts w:hint="eastAsia"/>
        </w:rPr>
        <w:t xml:space="preserve"> three models</w:t>
      </w:r>
      <w:r w:rsidR="00BE5FC0">
        <w:rPr>
          <w:rFonts w:hint="eastAsia"/>
        </w:rPr>
        <w:t xml:space="preserve"> </w:t>
      </w:r>
      <w:r w:rsidR="00D519D4">
        <w:rPr>
          <w:rFonts w:hint="eastAsia"/>
        </w:rPr>
        <w:t>(KNN, SVM, MLP).</w:t>
      </w:r>
    </w:p>
    <w:p w14:paraId="349D7723" w14:textId="57BAB0A2" w:rsidR="00567201" w:rsidRDefault="00B44C30" w:rsidP="00B44C30">
      <w:pPr>
        <w:pStyle w:val="2"/>
        <w:rPr>
          <w:noProof/>
        </w:rPr>
      </w:pPr>
      <w:r>
        <w:rPr>
          <w:rFonts w:hint="eastAsia"/>
        </w:rPr>
        <w:lastRenderedPageBreak/>
        <w:t>Training</w:t>
      </w:r>
    </w:p>
    <w:p w14:paraId="686D2934" w14:textId="022ADD7A" w:rsidR="005C4E01" w:rsidRDefault="002477A7" w:rsidP="002477A7">
      <w:r w:rsidRPr="002477A7">
        <w:t xml:space="preserve">Since all the </w:t>
      </w:r>
      <w:r w:rsidR="00395E43">
        <w:rPr>
          <w:rFonts w:hint="eastAsia"/>
        </w:rPr>
        <w:t xml:space="preserve">above </w:t>
      </w:r>
      <w:r w:rsidRPr="002477A7">
        <w:t xml:space="preserve">algorithms are all in </w:t>
      </w:r>
      <w:proofErr w:type="spellStart"/>
      <w:r w:rsidRPr="002477A7">
        <w:t>sklearn</w:t>
      </w:r>
      <w:proofErr w:type="spellEnd"/>
      <w:r w:rsidRPr="002477A7">
        <w:t xml:space="preserve">, they can be easily learned through </w:t>
      </w:r>
      <w:r w:rsidR="00371957">
        <w:rPr>
          <w:rFonts w:hint="eastAsia"/>
        </w:rPr>
        <w:t>`</w:t>
      </w:r>
      <w:proofErr w:type="spellStart"/>
      <w:r w:rsidRPr="002477A7">
        <w:t>model.fit</w:t>
      </w:r>
      <w:proofErr w:type="spellEnd"/>
      <w:r w:rsidR="00371957">
        <w:rPr>
          <w:rFonts w:hint="eastAsia"/>
        </w:rPr>
        <w:t>`</w:t>
      </w:r>
      <w:r w:rsidRPr="002477A7">
        <w:t>. The learning time was also recorded, but KNN recorded very little learning time</w:t>
      </w:r>
      <w:r w:rsidR="00FC02AC">
        <w:rPr>
          <w:rFonts w:hint="eastAsia"/>
        </w:rPr>
        <w:t xml:space="preserve"> while </w:t>
      </w:r>
      <w:r w:rsidRPr="002477A7">
        <w:t>MLP showed a very large learning time.</w:t>
      </w:r>
    </w:p>
    <w:p w14:paraId="23042D4C" w14:textId="669315BB" w:rsidR="001A0098" w:rsidRDefault="00400E57" w:rsidP="001A0098">
      <w:pPr>
        <w:pStyle w:val="1"/>
      </w:pPr>
      <w:r w:rsidRPr="005131F9">
        <w:drawing>
          <wp:anchor distT="0" distB="0" distL="114300" distR="114300" simplePos="0" relativeHeight="251664384" behindDoc="1" locked="0" layoutInCell="1" allowOverlap="1" wp14:anchorId="693F9B9B" wp14:editId="6CE67794">
            <wp:simplePos x="0" y="0"/>
            <wp:positionH relativeFrom="margin">
              <wp:posOffset>-299920</wp:posOffset>
            </wp:positionH>
            <wp:positionV relativeFrom="paragraph">
              <wp:posOffset>471604</wp:posOffset>
            </wp:positionV>
            <wp:extent cx="2583180" cy="3115945"/>
            <wp:effectExtent l="0" t="0" r="7620" b="8255"/>
            <wp:wrapTight wrapText="bothSides">
              <wp:wrapPolygon edited="0">
                <wp:start x="0" y="0"/>
                <wp:lineTo x="0" y="21525"/>
                <wp:lineTo x="21504" y="21525"/>
                <wp:lineTo x="21504" y="0"/>
                <wp:lineTo x="0" y="0"/>
              </wp:wrapPolygon>
            </wp:wrapTight>
            <wp:docPr id="541731166" name="그림 1" descr="텍스트, 스크린샷, 라인, 평행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1731166" name="그림 1" descr="텍스트, 스크린샷, 라인, 평행이(가) 표시된 사진&#10;&#10;AI 생성 콘텐츠는 정확하지 않을 수 있습니다.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3180" cy="3115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A0098">
        <w:rPr>
          <w:rFonts w:hint="eastAsia"/>
        </w:rPr>
        <w:t>Results</w:t>
      </w:r>
    </w:p>
    <w:p w14:paraId="4A0ADD1A" w14:textId="6EF921D0" w:rsidR="00CD38B4" w:rsidRDefault="008F101E" w:rsidP="007D388A">
      <w:pPr>
        <w:rPr>
          <w:rFonts w:hint="eastAsia"/>
        </w:rPr>
      </w:pPr>
      <w:r>
        <w:rPr>
          <w:rFonts w:hint="eastAsia"/>
        </w:rPr>
        <w:t>Confusion Matrix of Some Model</w:t>
      </w:r>
    </w:p>
    <w:p w14:paraId="59B6BB91" w14:textId="7806388D" w:rsidR="00CD38B4" w:rsidRDefault="00400E57" w:rsidP="00400E57">
      <w:pPr>
        <w:rPr>
          <w:rFonts w:hint="eastAsia"/>
        </w:rPr>
      </w:pPr>
      <w:r w:rsidRPr="00400E57">
        <w:drawing>
          <wp:inline distT="0" distB="0" distL="0" distR="0" wp14:anchorId="0C8BE418" wp14:editId="05CCA1F7">
            <wp:extent cx="1256921" cy="1178522"/>
            <wp:effectExtent l="0" t="0" r="635" b="3175"/>
            <wp:docPr id="1055593188" name="그림 1" descr="텍스트, 스크린샷, 도표, 사각형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5593188" name="그림 1" descr="텍스트, 스크린샷, 도표, 사각형이(가) 표시된 사진&#10;&#10;AI 생성 콘텐츠는 정확하지 않을 수 있습니다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63052" cy="11842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00E57">
        <w:drawing>
          <wp:inline distT="0" distB="0" distL="0" distR="0" wp14:anchorId="4D878CA6" wp14:editId="68B6662D">
            <wp:extent cx="1224455" cy="1148080"/>
            <wp:effectExtent l="0" t="0" r="0" b="0"/>
            <wp:docPr id="1723859399" name="그림 1" descr="텍스트, 스크린샷, 도표, 사각형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3859399" name="그림 1" descr="텍스트, 스크린샷, 도표, 사각형이(가) 표시된 사진&#10;&#10;AI 생성 콘텐츠는 정확하지 않을 수 있습니다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33296" cy="1156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00E57">
        <w:drawing>
          <wp:inline distT="0" distB="0" distL="0" distR="0" wp14:anchorId="21B45EE7" wp14:editId="6774640E">
            <wp:extent cx="1227161" cy="1150620"/>
            <wp:effectExtent l="0" t="0" r="0" b="0"/>
            <wp:docPr id="1562702734" name="그림 1" descr="텍스트, 스크린샷, 도표, 사각형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2702734" name="그림 1" descr="텍스트, 스크린샷, 도표, 사각형이(가) 표시된 사진&#10;&#10;AI 생성 콘텐츠는 정확하지 않을 수 있습니다.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42309" cy="11648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AB1D05" w14:textId="6F9D88D2" w:rsidR="00CD38B4" w:rsidRPr="007D388A" w:rsidRDefault="00400E57" w:rsidP="007D388A">
      <w:pPr>
        <w:rPr>
          <w:rFonts w:hint="eastAsia"/>
        </w:rPr>
      </w:pPr>
      <w:r w:rsidRPr="00400E57">
        <w:drawing>
          <wp:inline distT="0" distB="0" distL="0" distR="0" wp14:anchorId="0F42A549" wp14:editId="7B1DFFBA">
            <wp:extent cx="1209948" cy="1134478"/>
            <wp:effectExtent l="0" t="0" r="0" b="8890"/>
            <wp:docPr id="1827190992" name="그림 1" descr="텍스트, 스크린샷, 도표, 사각형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7190992" name="그림 1" descr="텍스트, 스크린샷, 도표, 사각형이(가) 표시된 사진&#10;&#10;AI 생성 콘텐츠는 정확하지 않을 수 있습니다.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21935" cy="1145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00E57">
        <w:drawing>
          <wp:inline distT="0" distB="0" distL="0" distR="0" wp14:anchorId="4E9AD83C" wp14:editId="417E665E">
            <wp:extent cx="1216425" cy="1143000"/>
            <wp:effectExtent l="0" t="0" r="3175" b="0"/>
            <wp:docPr id="828225032" name="그림 1" descr="텍스트, 스크린샷, 사각형, 도표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8225032" name="그림 1" descr="텍스트, 스크린샷, 사각형, 도표이(가) 표시된 사진&#10;&#10;AI 생성 콘텐츠는 정확하지 않을 수 있습니다.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230114" cy="11558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00E57">
        <w:drawing>
          <wp:inline distT="0" distB="0" distL="0" distR="0" wp14:anchorId="78EFDB51" wp14:editId="1514AB94">
            <wp:extent cx="1209675" cy="1134222"/>
            <wp:effectExtent l="0" t="0" r="0" b="8890"/>
            <wp:docPr id="1632352765" name="그림 1" descr="텍스트, 스크린샷, 사각형, 도표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2352765" name="그림 1" descr="텍스트, 스크린샷, 사각형, 도표이(가) 표시된 사진&#10;&#10;AI 생성 콘텐츠는 정확하지 않을 수 있습니다.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20637" cy="114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4FEB2E" w14:textId="00073237" w:rsidR="00A01FE3" w:rsidRDefault="00A01FE3" w:rsidP="00A01FE3">
      <w:pPr>
        <w:pStyle w:val="1"/>
      </w:pPr>
      <w:r>
        <w:rPr>
          <w:rFonts w:hint="eastAsia"/>
        </w:rPr>
        <w:t>Discussion</w:t>
      </w:r>
      <w:r w:rsidR="00895153">
        <w:rPr>
          <w:rFonts w:hint="eastAsia"/>
        </w:rPr>
        <w:t xml:space="preserve"> &amp; Conclusion</w:t>
      </w:r>
    </w:p>
    <w:p w14:paraId="597CBFFA" w14:textId="50F29921" w:rsidR="00734D0A" w:rsidRPr="002A17EA" w:rsidRDefault="004636E6" w:rsidP="00400E57">
      <w:pPr>
        <w:rPr>
          <w:rFonts w:hint="eastAsia"/>
        </w:rPr>
      </w:pPr>
      <w:r w:rsidRPr="004636E6">
        <w:drawing>
          <wp:anchor distT="0" distB="0" distL="114300" distR="114300" simplePos="0" relativeHeight="251665408" behindDoc="1" locked="0" layoutInCell="1" allowOverlap="1" wp14:anchorId="09302F60" wp14:editId="59065FA3">
            <wp:simplePos x="0" y="0"/>
            <wp:positionH relativeFrom="margin">
              <wp:posOffset>3128645</wp:posOffset>
            </wp:positionH>
            <wp:positionV relativeFrom="paragraph">
              <wp:posOffset>2540</wp:posOffset>
            </wp:positionV>
            <wp:extent cx="3054350" cy="2632075"/>
            <wp:effectExtent l="0" t="0" r="0" b="0"/>
            <wp:wrapTight wrapText="bothSides">
              <wp:wrapPolygon edited="0">
                <wp:start x="0" y="0"/>
                <wp:lineTo x="0" y="21418"/>
                <wp:lineTo x="21420" y="21418"/>
                <wp:lineTo x="21420" y="0"/>
                <wp:lineTo x="0" y="0"/>
              </wp:wrapPolygon>
            </wp:wrapTight>
            <wp:docPr id="517412084" name="그림 1" descr="텍스트, 스크린샷, 도표, 직사각형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7412084" name="그림 1" descr="텍스트, 스크린샷, 도표, 직사각형이(가) 표시된 사진&#10;&#10;AI 생성 콘텐츠는 정확하지 않을 수 있습니다.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4350" cy="2632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hint="eastAsia"/>
        </w:rPr>
        <w:t xml:space="preserve">Nonlinear models </w:t>
      </w:r>
      <w:proofErr w:type="gramStart"/>
      <w:r>
        <w:rPr>
          <w:rFonts w:hint="eastAsia"/>
        </w:rPr>
        <w:t>likes</w:t>
      </w:r>
      <w:proofErr w:type="gramEnd"/>
      <w:r>
        <w:rPr>
          <w:rFonts w:hint="eastAsia"/>
        </w:rPr>
        <w:t xml:space="preserve"> </w:t>
      </w:r>
      <w:proofErr w:type="gramStart"/>
      <w:r>
        <w:rPr>
          <w:rFonts w:hint="eastAsia"/>
        </w:rPr>
        <w:t>KNN,</w:t>
      </w:r>
      <w:proofErr w:type="gramEnd"/>
      <w:r>
        <w:rPr>
          <w:rFonts w:hint="eastAsia"/>
        </w:rPr>
        <w:t xml:space="preserve"> SVM-</w:t>
      </w:r>
      <w:proofErr w:type="spellStart"/>
      <w:r>
        <w:rPr>
          <w:rFonts w:hint="eastAsia"/>
        </w:rPr>
        <w:t>rbf</w:t>
      </w:r>
      <w:proofErr w:type="spellEnd"/>
      <w:r>
        <w:rPr>
          <w:rFonts w:hint="eastAsia"/>
        </w:rPr>
        <w:t xml:space="preserve"> achi</w:t>
      </w:r>
      <w:r w:rsidR="003F40B4">
        <w:rPr>
          <w:rFonts w:hint="eastAsia"/>
        </w:rPr>
        <w:t>e</w:t>
      </w:r>
      <w:r>
        <w:rPr>
          <w:rFonts w:hint="eastAsia"/>
        </w:rPr>
        <w:t>ve</w:t>
      </w:r>
      <w:r w:rsidR="00D10B59">
        <w:rPr>
          <w:rFonts w:hint="eastAsia"/>
        </w:rPr>
        <w:t xml:space="preserve"> high accuracy.</w:t>
      </w:r>
      <w:r w:rsidR="00734D0A">
        <w:rPr>
          <w:rFonts w:hint="eastAsia"/>
        </w:rPr>
        <w:t xml:space="preserve"> </w:t>
      </w:r>
      <w:r w:rsidR="00734D0A" w:rsidRPr="00734D0A">
        <w:t>KNN is the most unusual of all</w:t>
      </w:r>
      <w:r w:rsidR="00734D0A">
        <w:rPr>
          <w:rFonts w:hint="eastAsia"/>
        </w:rPr>
        <w:t xml:space="preserve">; </w:t>
      </w:r>
      <w:r w:rsidR="003E21F2">
        <w:rPr>
          <w:rFonts w:hint="eastAsia"/>
        </w:rPr>
        <w:t>it shows lowest training time.</w:t>
      </w:r>
      <w:r w:rsidR="00DC5F48">
        <w:rPr>
          <w:rFonts w:hint="eastAsia"/>
        </w:rPr>
        <w:t xml:space="preserve"> </w:t>
      </w:r>
      <w:r w:rsidR="002A17EA" w:rsidRPr="00DC5F48">
        <w:t>However, there is a fatal trap in this data. There is a problem that the dataset is very small.</w:t>
      </w:r>
      <w:r w:rsidR="00C54365">
        <w:rPr>
          <w:rFonts w:hint="eastAsia"/>
        </w:rPr>
        <w:t xml:space="preserve"> </w:t>
      </w:r>
      <w:r w:rsidR="00C54365" w:rsidRPr="00C54365">
        <w:t xml:space="preserve">The problem </w:t>
      </w:r>
      <w:r w:rsidR="00007934">
        <w:rPr>
          <w:rFonts w:hint="eastAsia"/>
        </w:rPr>
        <w:t xml:space="preserve">of </w:t>
      </w:r>
      <w:r w:rsidR="00C54365" w:rsidRPr="00C54365">
        <w:t>KNN is that it can be more inefficient if there is enough data.</w:t>
      </w:r>
    </w:p>
    <w:p w14:paraId="61255B5B" w14:textId="7B59FACA" w:rsidR="00F17BCE" w:rsidRDefault="00736CB3" w:rsidP="00400E57">
      <w:r>
        <w:rPr>
          <w:rFonts w:hint="eastAsia"/>
        </w:rPr>
        <w:t>Hard v</w:t>
      </w:r>
      <w:r w:rsidR="00B9657F" w:rsidRPr="00B9657F">
        <w:t>oting</w:t>
      </w: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clasifier</w:t>
      </w:r>
      <w:proofErr w:type="spellEnd"/>
      <w:r w:rsidR="00B9657F" w:rsidRPr="00B9657F">
        <w:t xml:space="preserve"> performs the best as well as three good models combined, but it can be the </w:t>
      </w:r>
      <w:proofErr w:type="gramStart"/>
      <w:r w:rsidR="00B9657F" w:rsidRPr="00B9657F">
        <w:t>worst</w:t>
      </w:r>
      <w:proofErr w:type="gramEnd"/>
      <w:r w:rsidR="00B9657F" w:rsidRPr="00B9657F">
        <w:t xml:space="preserve"> efficient.</w:t>
      </w:r>
    </w:p>
    <w:p w14:paraId="34CEF5F7" w14:textId="61ACC52E" w:rsidR="003E0442" w:rsidRDefault="003E0442" w:rsidP="00400E57">
      <w:pPr>
        <w:rPr>
          <w:rFonts w:hint="eastAsia"/>
        </w:rPr>
      </w:pPr>
      <w:r>
        <w:rPr>
          <w:rFonts w:hint="eastAsia"/>
        </w:rPr>
        <w:t>Gaussian NB performs the worst performance</w:t>
      </w:r>
      <w:r w:rsidR="00E3028A">
        <w:rPr>
          <w:rFonts w:hint="eastAsia"/>
        </w:rPr>
        <w:t>. It shows that the data is complex.</w:t>
      </w:r>
    </w:p>
    <w:p w14:paraId="2FA886AA" w14:textId="42C9185D" w:rsidR="005131F9" w:rsidRDefault="00AE022E" w:rsidP="005131F9">
      <w:r w:rsidRPr="00AE022E">
        <w:t>On the right is the Combined Misclassification Matrix for the above six models.</w:t>
      </w:r>
      <w:r>
        <w:rPr>
          <w:rFonts w:hint="eastAsia"/>
        </w:rPr>
        <w:t xml:space="preserve"> As the right shows, </w:t>
      </w:r>
      <w:r w:rsidR="00D018F3" w:rsidRPr="00D018F3">
        <w:t>the model tends to confuse 9 and 5 or 4, and 1 and 8.</w:t>
      </w:r>
    </w:p>
    <w:p w14:paraId="67ABF006" w14:textId="0E5F03DD" w:rsidR="00FC02AC" w:rsidRPr="002477A7" w:rsidRDefault="005C0399" w:rsidP="002477A7">
      <w:pPr>
        <w:rPr>
          <w:rFonts w:hint="eastAsia"/>
        </w:rPr>
      </w:pPr>
      <w:r>
        <w:rPr>
          <w:rFonts w:hint="eastAsia"/>
        </w:rPr>
        <w:t xml:space="preserve">Therefore, </w:t>
      </w:r>
      <w:r w:rsidR="005E277E" w:rsidRPr="005E277E">
        <w:t xml:space="preserve">MLP is more inefficient than I thought, and in fact, in this case, I think KNN is efficient and SVM is </w:t>
      </w:r>
      <w:r w:rsidR="00EE2D66">
        <w:rPr>
          <w:rFonts w:hint="eastAsia"/>
        </w:rPr>
        <w:t xml:space="preserve">more </w:t>
      </w:r>
      <w:r w:rsidR="005E277E" w:rsidRPr="005E277E">
        <w:t xml:space="preserve">efficient if we </w:t>
      </w:r>
      <w:proofErr w:type="gramStart"/>
      <w:r w:rsidR="005E277E" w:rsidRPr="005E277E">
        <w:t>have to</w:t>
      </w:r>
      <w:proofErr w:type="gramEnd"/>
      <w:r w:rsidR="005E277E" w:rsidRPr="005E277E">
        <w:t xml:space="preserve"> deal with a larger amount of data.</w:t>
      </w:r>
      <w:r w:rsidR="00194B1F">
        <w:rPr>
          <w:rFonts w:hint="eastAsia"/>
        </w:rPr>
        <w:t xml:space="preserve"> </w:t>
      </w:r>
      <w:r w:rsidR="00194B1F" w:rsidRPr="00194B1F">
        <w:t>Other algorithms seem to be ineffective for this problem.</w:t>
      </w:r>
    </w:p>
    <w:sectPr w:rsidR="00FC02AC" w:rsidRPr="002477A7" w:rsidSect="007D388A">
      <w:pgSz w:w="11906" w:h="16838"/>
      <w:pgMar w:top="1440" w:right="1080" w:bottom="1440" w:left="108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나눔명조OTF">
    <w:panose1 w:val="02020603020101020101"/>
    <w:charset w:val="81"/>
    <w:family w:val="roman"/>
    <w:notTrueType/>
    <w:pitch w:val="variable"/>
    <w:sig w:usb0="800002A7" w:usb1="29D7FCFB" w:usb2="00000010" w:usb3="00000000" w:csb0="00080001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" w:fontKey="{77908E19-6DCD-47B9-BD47-B3088E5E65A7}"/>
    <w:embedItalic r:id="rId2" w:fontKey="{C4B61A8E-E3D4-4A11-9E7F-4A43914E300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BB0D3ED3-093E-4859-B600-2C8DCFBB029A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110F44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" w15:restartNumberingAfterBreak="0">
    <w:nsid w:val="1C80048A"/>
    <w:multiLevelType w:val="hybridMultilevel"/>
    <w:tmpl w:val="A6FC91AE"/>
    <w:lvl w:ilvl="0" w:tplc="3412FD30">
      <w:start w:val="1"/>
      <w:numFmt w:val="decimal"/>
      <w:pStyle w:val="2"/>
      <w:lvlText w:val="%1."/>
      <w:lvlJc w:val="left"/>
      <w:pPr>
        <w:ind w:left="880" w:hanging="440"/>
      </w:p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2" w15:restartNumberingAfterBreak="0">
    <w:nsid w:val="1D766741"/>
    <w:multiLevelType w:val="hybridMultilevel"/>
    <w:tmpl w:val="0CBA816C"/>
    <w:lvl w:ilvl="0" w:tplc="EAE05A8C">
      <w:start w:val="1"/>
      <w:numFmt w:val="decimalEnclosedCircle"/>
      <w:pStyle w:val="3"/>
      <w:lvlText w:val="%1"/>
      <w:lvlJc w:val="left"/>
      <w:pPr>
        <w:ind w:left="880" w:hanging="440"/>
      </w:p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3" w15:restartNumberingAfterBreak="0">
    <w:nsid w:val="47943FA8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4" w15:restartNumberingAfterBreak="0">
    <w:nsid w:val="60835CCD"/>
    <w:multiLevelType w:val="hybridMultilevel"/>
    <w:tmpl w:val="141CF3C6"/>
    <w:lvl w:ilvl="0" w:tplc="D72AF650">
      <w:numFmt w:val="bullet"/>
      <w:lvlText w:val=""/>
      <w:lvlJc w:val="left"/>
      <w:pPr>
        <w:ind w:left="800" w:hanging="360"/>
      </w:pPr>
      <w:rPr>
        <w:rFonts w:ascii="Wingdings" w:eastAsia="나눔명조OTF" w:hAnsi="Wingdings" w:cs="나눔명조OTF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5" w15:restartNumberingAfterBreak="0">
    <w:nsid w:val="6CD14E79"/>
    <w:multiLevelType w:val="hybridMultilevel"/>
    <w:tmpl w:val="21E814D0"/>
    <w:lvl w:ilvl="0" w:tplc="C5922598">
      <w:start w:val="1"/>
      <w:numFmt w:val="decimal"/>
      <w:pStyle w:val="1"/>
      <w:lvlText w:val="%1."/>
      <w:lvlJc w:val="left"/>
      <w:pPr>
        <w:ind w:left="880" w:hanging="440"/>
      </w:p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num w:numId="1" w16cid:durableId="1645112874">
    <w:abstractNumId w:val="0"/>
  </w:num>
  <w:num w:numId="2" w16cid:durableId="1923641103">
    <w:abstractNumId w:val="5"/>
  </w:num>
  <w:num w:numId="3" w16cid:durableId="558131895">
    <w:abstractNumId w:val="3"/>
  </w:num>
  <w:num w:numId="4" w16cid:durableId="1452281043">
    <w:abstractNumId w:val="1"/>
  </w:num>
  <w:num w:numId="5" w16cid:durableId="367678816">
    <w:abstractNumId w:val="2"/>
  </w:num>
  <w:num w:numId="6" w16cid:durableId="912744073">
    <w:abstractNumId w:val="4"/>
  </w:num>
  <w:num w:numId="7" w16cid:durableId="1487089650">
    <w:abstractNumId w:val="1"/>
    <w:lvlOverride w:ilvl="0">
      <w:startOverride w:val="1"/>
    </w:lvlOverride>
  </w:num>
  <w:num w:numId="8" w16cid:durableId="471871994">
    <w:abstractNumId w:val="1"/>
    <w:lvlOverride w:ilvl="0">
      <w:startOverride w:val="1"/>
    </w:lvlOverride>
  </w:num>
  <w:num w:numId="9" w16cid:durableId="388457310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TrueTypeFonts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FB0"/>
    <w:rsid w:val="00007934"/>
    <w:rsid w:val="0003004E"/>
    <w:rsid w:val="0003407E"/>
    <w:rsid w:val="00046F5C"/>
    <w:rsid w:val="000506AD"/>
    <w:rsid w:val="00056754"/>
    <w:rsid w:val="000662DD"/>
    <w:rsid w:val="000867F6"/>
    <w:rsid w:val="000A3050"/>
    <w:rsid w:val="000B69B9"/>
    <w:rsid w:val="000C6779"/>
    <w:rsid w:val="000F08AB"/>
    <w:rsid w:val="000F666E"/>
    <w:rsid w:val="0011269B"/>
    <w:rsid w:val="00116D33"/>
    <w:rsid w:val="001171B3"/>
    <w:rsid w:val="0012103C"/>
    <w:rsid w:val="00170D16"/>
    <w:rsid w:val="00180D43"/>
    <w:rsid w:val="001833DE"/>
    <w:rsid w:val="001908BA"/>
    <w:rsid w:val="00194B1F"/>
    <w:rsid w:val="001A0098"/>
    <w:rsid w:val="001A23CA"/>
    <w:rsid w:val="001C0DD9"/>
    <w:rsid w:val="001E2A78"/>
    <w:rsid w:val="001F792A"/>
    <w:rsid w:val="002443C9"/>
    <w:rsid w:val="002477A7"/>
    <w:rsid w:val="002601C8"/>
    <w:rsid w:val="00284F1E"/>
    <w:rsid w:val="002A17EA"/>
    <w:rsid w:val="002E0C83"/>
    <w:rsid w:val="002E2CD8"/>
    <w:rsid w:val="002F4FD6"/>
    <w:rsid w:val="003026F8"/>
    <w:rsid w:val="003159EE"/>
    <w:rsid w:val="0031697A"/>
    <w:rsid w:val="00371957"/>
    <w:rsid w:val="00383F8F"/>
    <w:rsid w:val="00395E43"/>
    <w:rsid w:val="003A20DC"/>
    <w:rsid w:val="003A62C1"/>
    <w:rsid w:val="003B045B"/>
    <w:rsid w:val="003B7727"/>
    <w:rsid w:val="003C60DF"/>
    <w:rsid w:val="003D5332"/>
    <w:rsid w:val="003E0442"/>
    <w:rsid w:val="003E21F2"/>
    <w:rsid w:val="003F40B4"/>
    <w:rsid w:val="00400E57"/>
    <w:rsid w:val="0041273B"/>
    <w:rsid w:val="00434DD3"/>
    <w:rsid w:val="004375A1"/>
    <w:rsid w:val="00437EEE"/>
    <w:rsid w:val="004636E6"/>
    <w:rsid w:val="004869F6"/>
    <w:rsid w:val="004E7130"/>
    <w:rsid w:val="004E78D5"/>
    <w:rsid w:val="004F4BA8"/>
    <w:rsid w:val="005131F9"/>
    <w:rsid w:val="0051362B"/>
    <w:rsid w:val="0055148D"/>
    <w:rsid w:val="005533C2"/>
    <w:rsid w:val="00567201"/>
    <w:rsid w:val="005704B4"/>
    <w:rsid w:val="005821EF"/>
    <w:rsid w:val="005A54D5"/>
    <w:rsid w:val="005C0399"/>
    <w:rsid w:val="005C41CB"/>
    <w:rsid w:val="005C4E01"/>
    <w:rsid w:val="005E277E"/>
    <w:rsid w:val="00613EEF"/>
    <w:rsid w:val="0062141D"/>
    <w:rsid w:val="0062450B"/>
    <w:rsid w:val="006A5ABF"/>
    <w:rsid w:val="006C6FB9"/>
    <w:rsid w:val="00700C76"/>
    <w:rsid w:val="00734D0A"/>
    <w:rsid w:val="00736CB3"/>
    <w:rsid w:val="00740B12"/>
    <w:rsid w:val="00773DFA"/>
    <w:rsid w:val="00795771"/>
    <w:rsid w:val="007C19DA"/>
    <w:rsid w:val="007D0A9F"/>
    <w:rsid w:val="007D388A"/>
    <w:rsid w:val="007F1E76"/>
    <w:rsid w:val="00801BED"/>
    <w:rsid w:val="00806CD9"/>
    <w:rsid w:val="008170E7"/>
    <w:rsid w:val="00833257"/>
    <w:rsid w:val="00845400"/>
    <w:rsid w:val="008873A2"/>
    <w:rsid w:val="00895153"/>
    <w:rsid w:val="008A3825"/>
    <w:rsid w:val="008D3EB4"/>
    <w:rsid w:val="008D6322"/>
    <w:rsid w:val="008E44EE"/>
    <w:rsid w:val="008F101E"/>
    <w:rsid w:val="00921FB0"/>
    <w:rsid w:val="00926701"/>
    <w:rsid w:val="00930662"/>
    <w:rsid w:val="00937E6E"/>
    <w:rsid w:val="009520BB"/>
    <w:rsid w:val="009705A9"/>
    <w:rsid w:val="00971804"/>
    <w:rsid w:val="009A294A"/>
    <w:rsid w:val="00A01FE3"/>
    <w:rsid w:val="00A0300E"/>
    <w:rsid w:val="00A23C5C"/>
    <w:rsid w:val="00A75220"/>
    <w:rsid w:val="00A83874"/>
    <w:rsid w:val="00A85F1D"/>
    <w:rsid w:val="00AA6CAA"/>
    <w:rsid w:val="00AC50D7"/>
    <w:rsid w:val="00AE022E"/>
    <w:rsid w:val="00B25E4C"/>
    <w:rsid w:val="00B43369"/>
    <w:rsid w:val="00B44C30"/>
    <w:rsid w:val="00B8037C"/>
    <w:rsid w:val="00B8196D"/>
    <w:rsid w:val="00B9657F"/>
    <w:rsid w:val="00B969E6"/>
    <w:rsid w:val="00BB16A7"/>
    <w:rsid w:val="00BD64E8"/>
    <w:rsid w:val="00BE5FC0"/>
    <w:rsid w:val="00BF3990"/>
    <w:rsid w:val="00BF5397"/>
    <w:rsid w:val="00C0144B"/>
    <w:rsid w:val="00C41F44"/>
    <w:rsid w:val="00C50D49"/>
    <w:rsid w:val="00C510E6"/>
    <w:rsid w:val="00C54365"/>
    <w:rsid w:val="00C700BA"/>
    <w:rsid w:val="00C74BE7"/>
    <w:rsid w:val="00CB166E"/>
    <w:rsid w:val="00CD38B4"/>
    <w:rsid w:val="00CE4C42"/>
    <w:rsid w:val="00CE4E2E"/>
    <w:rsid w:val="00CF7010"/>
    <w:rsid w:val="00D018F3"/>
    <w:rsid w:val="00D064CE"/>
    <w:rsid w:val="00D10B59"/>
    <w:rsid w:val="00D20416"/>
    <w:rsid w:val="00D2345E"/>
    <w:rsid w:val="00D519D4"/>
    <w:rsid w:val="00D61EAF"/>
    <w:rsid w:val="00D62624"/>
    <w:rsid w:val="00D665FC"/>
    <w:rsid w:val="00D7786B"/>
    <w:rsid w:val="00D9141E"/>
    <w:rsid w:val="00DA604F"/>
    <w:rsid w:val="00DA6B73"/>
    <w:rsid w:val="00DB094D"/>
    <w:rsid w:val="00DC5F48"/>
    <w:rsid w:val="00DF1CBF"/>
    <w:rsid w:val="00E152AA"/>
    <w:rsid w:val="00E3028A"/>
    <w:rsid w:val="00E43C95"/>
    <w:rsid w:val="00E65C76"/>
    <w:rsid w:val="00E810FE"/>
    <w:rsid w:val="00EC259D"/>
    <w:rsid w:val="00EC642E"/>
    <w:rsid w:val="00EE2D66"/>
    <w:rsid w:val="00F17BCE"/>
    <w:rsid w:val="00F203EE"/>
    <w:rsid w:val="00F20ABD"/>
    <w:rsid w:val="00F34E26"/>
    <w:rsid w:val="00F57847"/>
    <w:rsid w:val="00F80DBD"/>
    <w:rsid w:val="00F81DFD"/>
    <w:rsid w:val="00F84951"/>
    <w:rsid w:val="00F85F27"/>
    <w:rsid w:val="00FB24E0"/>
    <w:rsid w:val="00FB3B57"/>
    <w:rsid w:val="00FC0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FD8C4A"/>
  <w15:chartTrackingRefBased/>
  <w15:docId w15:val="{4B28C50D-43C0-4AB7-9005-E4C795CEC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1DFD"/>
    <w:pPr>
      <w:widowControl w:val="0"/>
      <w:wordWrap w:val="0"/>
      <w:autoSpaceDE w:val="0"/>
      <w:autoSpaceDN w:val="0"/>
    </w:pPr>
    <w:rPr>
      <w:rFonts w:ascii="나눔명조OTF" w:eastAsia="나눔명조OTF" w:hAnsi="나눔명조OTF" w:cs="나눔명조OTF"/>
      <w:sz w:val="20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F203EE"/>
    <w:pPr>
      <w:keepNext/>
      <w:keepLines/>
      <w:numPr>
        <w:numId w:val="2"/>
      </w:numPr>
      <w:spacing w:before="280" w:after="80"/>
      <w:outlineLvl w:val="0"/>
    </w:pPr>
    <w:rPr>
      <w:color w:val="000000" w:themeColor="text1"/>
      <w:sz w:val="36"/>
      <w:szCs w:val="36"/>
    </w:rPr>
  </w:style>
  <w:style w:type="paragraph" w:styleId="2">
    <w:name w:val="heading 2"/>
    <w:basedOn w:val="a"/>
    <w:next w:val="a"/>
    <w:link w:val="2Char"/>
    <w:uiPriority w:val="9"/>
    <w:unhideWhenUsed/>
    <w:qFormat/>
    <w:rsid w:val="002477A7"/>
    <w:pPr>
      <w:keepNext/>
      <w:keepLines/>
      <w:numPr>
        <w:numId w:val="4"/>
      </w:numPr>
      <w:spacing w:before="120" w:after="80"/>
      <w:ind w:left="884" w:hanging="442"/>
      <w:outlineLvl w:val="1"/>
    </w:pPr>
    <w:rPr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unhideWhenUsed/>
    <w:qFormat/>
    <w:rsid w:val="002477A7"/>
    <w:pPr>
      <w:keepNext/>
      <w:keepLines/>
      <w:numPr>
        <w:numId w:val="5"/>
      </w:numPr>
      <w:spacing w:before="40" w:after="0"/>
      <w:ind w:left="884" w:hanging="442"/>
      <w:outlineLvl w:val="2"/>
    </w:pPr>
    <w:rPr>
      <w:color w:val="000000" w:themeColor="text1"/>
      <w:sz w:val="22"/>
      <w:szCs w:val="2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21FB0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921FB0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921FB0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921FB0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921FB0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921FB0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4E7130"/>
    <w:rPr>
      <w:rFonts w:ascii="나눔명조OTF" w:eastAsia="나눔명조OTF" w:hAnsi="나눔명조OTF" w:cs="나눔명조OTF"/>
      <w:color w:val="000000" w:themeColor="text1"/>
      <w:sz w:val="36"/>
      <w:szCs w:val="36"/>
    </w:rPr>
  </w:style>
  <w:style w:type="character" w:customStyle="1" w:styleId="2Char">
    <w:name w:val="제목 2 Char"/>
    <w:basedOn w:val="a0"/>
    <w:link w:val="2"/>
    <w:uiPriority w:val="9"/>
    <w:rsid w:val="002477A7"/>
    <w:rPr>
      <w:rFonts w:ascii="나눔명조OTF" w:eastAsia="나눔명조OTF" w:hAnsi="나눔명조OTF" w:cs="나눔명조OTF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rsid w:val="002477A7"/>
    <w:rPr>
      <w:rFonts w:ascii="나눔명조OTF" w:eastAsia="나눔명조OTF" w:hAnsi="나눔명조OTF" w:cs="나눔명조OTF"/>
      <w:color w:val="000000" w:themeColor="text1"/>
      <w:szCs w:val="22"/>
    </w:rPr>
  </w:style>
  <w:style w:type="character" w:customStyle="1" w:styleId="4Char">
    <w:name w:val="제목 4 Char"/>
    <w:basedOn w:val="a0"/>
    <w:link w:val="4"/>
    <w:uiPriority w:val="9"/>
    <w:semiHidden/>
    <w:rsid w:val="00921FB0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921FB0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921FB0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921FB0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921FB0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921FB0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D20416"/>
    <w:pPr>
      <w:spacing w:after="80"/>
      <w:contextualSpacing/>
      <w:jc w:val="center"/>
    </w:pPr>
    <w:rPr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D20416"/>
    <w:rPr>
      <w:rFonts w:ascii="나눔명조OTF" w:eastAsia="나눔명조OTF" w:hAnsi="나눔명조OTF" w:cs="나눔명조OTF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D20416"/>
    <w:pPr>
      <w:numPr>
        <w:ilvl w:val="1"/>
      </w:numPr>
      <w:jc w:val="center"/>
    </w:pPr>
    <w:rPr>
      <w:color w:val="595959" w:themeColor="text1" w:themeTint="A6"/>
      <w:spacing w:val="15"/>
    </w:rPr>
  </w:style>
  <w:style w:type="character" w:customStyle="1" w:styleId="Char0">
    <w:name w:val="부제 Char"/>
    <w:basedOn w:val="a0"/>
    <w:link w:val="a4"/>
    <w:uiPriority w:val="11"/>
    <w:rsid w:val="00D20416"/>
    <w:rPr>
      <w:rFonts w:ascii="나눔명조OTF" w:eastAsia="나눔명조OTF" w:hAnsi="나눔명조OTF" w:cs="나눔명조OTF"/>
      <w:color w:val="595959" w:themeColor="text1" w:themeTint="A6"/>
      <w:spacing w:val="15"/>
      <w:szCs w:val="22"/>
    </w:rPr>
  </w:style>
  <w:style w:type="paragraph" w:styleId="a5">
    <w:name w:val="Quote"/>
    <w:basedOn w:val="a"/>
    <w:next w:val="a"/>
    <w:link w:val="Char1"/>
    <w:uiPriority w:val="29"/>
    <w:qFormat/>
    <w:rsid w:val="00921F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921FB0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921FB0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921FB0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921FB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921FB0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921FB0"/>
    <w:rPr>
      <w:b/>
      <w:bCs/>
      <w:smallCaps/>
      <w:color w:val="0F4761" w:themeColor="accent1" w:themeShade="BF"/>
      <w:spacing w:val="5"/>
    </w:rPr>
  </w:style>
  <w:style w:type="character" w:styleId="aa">
    <w:name w:val="Placeholder Text"/>
    <w:basedOn w:val="a0"/>
    <w:uiPriority w:val="99"/>
    <w:semiHidden/>
    <w:rsid w:val="002601C8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333</TotalTime>
  <Pages>5</Pages>
  <Words>1572</Words>
  <Characters>7329</Characters>
  <Application>Microsoft Office Word</Application>
  <DocSecurity>0</DocSecurity>
  <Lines>523</Lines>
  <Paragraphs>593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하진 주</dc:creator>
  <cp:keywords/>
  <dc:description/>
  <cp:lastModifiedBy>하진 주</cp:lastModifiedBy>
  <cp:revision>155</cp:revision>
  <dcterms:created xsi:type="dcterms:W3CDTF">2025-12-03T13:43:00Z</dcterms:created>
  <dcterms:modified xsi:type="dcterms:W3CDTF">2025-12-03T19:16:00Z</dcterms:modified>
</cp:coreProperties>
</file>